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39C1" w14:textId="77777777" w:rsidR="00961FB3" w:rsidRPr="0011568A" w:rsidRDefault="00961FB3" w:rsidP="00421E0D">
      <w:pPr>
        <w:pStyle w:val="IntenseQuote"/>
        <w:ind w:left="0" w:right="259"/>
        <w:rPr>
          <w:i w:val="0"/>
          <w:iCs w:val="0"/>
          <w:color w:val="0070C0"/>
          <w:sz w:val="28"/>
          <w:szCs w:val="28"/>
        </w:rPr>
      </w:pPr>
      <w:proofErr w:type="spellStart"/>
      <w:r w:rsidRPr="59D77228">
        <w:rPr>
          <w:i w:val="0"/>
          <w:iCs w:val="0"/>
          <w:color w:val="0070C0"/>
          <w:sz w:val="28"/>
          <w:szCs w:val="28"/>
        </w:rPr>
        <w:t>Vama</w:t>
      </w:r>
      <w:proofErr w:type="spellEnd"/>
      <w:r w:rsidRPr="59D77228">
        <w:rPr>
          <w:i w:val="0"/>
          <w:iCs w:val="0"/>
          <w:color w:val="0070C0"/>
          <w:sz w:val="28"/>
          <w:szCs w:val="28"/>
        </w:rPr>
        <w:t xml:space="preserve"> </w:t>
      </w:r>
      <w:proofErr w:type="spellStart"/>
      <w:r w:rsidRPr="59D77228">
        <w:rPr>
          <w:i w:val="0"/>
          <w:iCs w:val="0"/>
          <w:color w:val="0070C0"/>
          <w:sz w:val="28"/>
          <w:szCs w:val="28"/>
        </w:rPr>
        <w:t>Sundari</w:t>
      </w:r>
      <w:proofErr w:type="spellEnd"/>
      <w:r w:rsidRPr="59D77228">
        <w:rPr>
          <w:i w:val="0"/>
          <w:iCs w:val="0"/>
          <w:color w:val="0070C0"/>
          <w:sz w:val="28"/>
          <w:szCs w:val="28"/>
        </w:rPr>
        <w:t xml:space="preserve"> Investments (Delhi) </w:t>
      </w:r>
      <w:bookmarkStart w:id="0" w:name="_Int_COd6Pveh"/>
      <w:proofErr w:type="spellStart"/>
      <w:r w:rsidRPr="59D77228">
        <w:rPr>
          <w:i w:val="0"/>
          <w:iCs w:val="0"/>
          <w:color w:val="0070C0"/>
          <w:sz w:val="28"/>
          <w:szCs w:val="28"/>
        </w:rPr>
        <w:t>Pvt.</w:t>
      </w:r>
      <w:bookmarkEnd w:id="0"/>
      <w:proofErr w:type="spellEnd"/>
      <w:r w:rsidRPr="59D77228">
        <w:rPr>
          <w:i w:val="0"/>
          <w:iCs w:val="0"/>
          <w:color w:val="0070C0"/>
          <w:sz w:val="28"/>
          <w:szCs w:val="28"/>
        </w:rPr>
        <w:t xml:space="preserve"> Ltd. </w:t>
      </w:r>
      <w:r w:rsidRPr="00481554">
        <w:rPr>
          <w:i w:val="0"/>
          <w:iCs w:val="0"/>
          <w:color w:val="0070C0"/>
          <w:sz w:val="20"/>
          <w:szCs w:val="28"/>
        </w:rPr>
        <w:t>(An HCL Group Company)</w:t>
      </w:r>
      <w:r w:rsidRPr="59D77228">
        <w:rPr>
          <w:i w:val="0"/>
          <w:iCs w:val="0"/>
          <w:color w:val="0070C0"/>
          <w:sz w:val="28"/>
          <w:szCs w:val="28"/>
        </w:rPr>
        <w:t xml:space="preserve"> </w:t>
      </w:r>
      <w:r>
        <w:rPr>
          <w:i w:val="0"/>
          <w:iCs w:val="0"/>
          <w:color w:val="0070C0"/>
          <w:sz w:val="28"/>
          <w:szCs w:val="28"/>
        </w:rPr>
        <w:br/>
      </w:r>
      <w:r w:rsidRPr="59D77228">
        <w:rPr>
          <w:i w:val="0"/>
          <w:iCs w:val="0"/>
          <w:color w:val="0070C0"/>
          <w:sz w:val="28"/>
          <w:szCs w:val="28"/>
        </w:rPr>
        <w:t xml:space="preserve">invites Proposals from qualified training provider for implementing ‘Saksham’ </w:t>
      </w:r>
      <w:r w:rsidRPr="00CE114B">
        <w:rPr>
          <w:i w:val="0"/>
          <w:iCs w:val="0"/>
          <w:color w:val="0070C0"/>
          <w:sz w:val="28"/>
          <w:szCs w:val="28"/>
        </w:rPr>
        <w:t>training program</w:t>
      </w:r>
      <w:r w:rsidRPr="59D77228">
        <w:rPr>
          <w:i w:val="0"/>
          <w:iCs w:val="0"/>
          <w:color w:val="0070C0"/>
          <w:sz w:val="28"/>
          <w:szCs w:val="28"/>
        </w:rPr>
        <w:t xml:space="preserve"> under the flagship program ‘Dadri Development Program’</w:t>
      </w:r>
    </w:p>
    <w:tbl>
      <w:tblPr>
        <w:tblStyle w:val="PlainTable2"/>
        <w:tblW w:w="0" w:type="auto"/>
        <w:jc w:val="center"/>
        <w:tblLayout w:type="fixed"/>
        <w:tblLook w:val="0600" w:firstRow="0" w:lastRow="0" w:firstColumn="0" w:lastColumn="0" w:noHBand="1" w:noVBand="1"/>
      </w:tblPr>
      <w:tblGrid>
        <w:gridCol w:w="3235"/>
        <w:gridCol w:w="4838"/>
      </w:tblGrid>
      <w:tr w:rsidR="00961FB3" w:rsidRPr="00421E0D" w14:paraId="007E84F4" w14:textId="77777777" w:rsidTr="00335154">
        <w:trPr>
          <w:trHeight w:val="467"/>
          <w:jc w:val="center"/>
        </w:trPr>
        <w:tc>
          <w:tcPr>
            <w:tcW w:w="3235" w:type="dxa"/>
          </w:tcPr>
          <w:p w14:paraId="5E6773C2" w14:textId="77777777" w:rsidR="00961FB3" w:rsidRPr="00421E0D" w:rsidRDefault="00961FB3" w:rsidP="00335154">
            <w:pPr>
              <w:pStyle w:val="TableParagraph"/>
              <w:ind w:left="127"/>
              <w:rPr>
                <w:rFonts w:asciiTheme="minorHAnsi" w:hAnsiTheme="minorHAnsi" w:cstheme="minorHAnsi"/>
                <w:color w:val="0070C0"/>
              </w:rPr>
            </w:pPr>
            <w:r w:rsidRPr="00421E0D">
              <w:rPr>
                <w:rFonts w:asciiTheme="minorHAnsi" w:hAnsiTheme="minorHAnsi" w:cstheme="minorHAnsi"/>
                <w:color w:val="0070C0"/>
              </w:rPr>
              <w:t>RFP</w:t>
            </w:r>
            <w:r w:rsidRPr="00421E0D">
              <w:rPr>
                <w:rFonts w:asciiTheme="minorHAnsi" w:hAnsiTheme="minorHAnsi" w:cstheme="minorHAnsi"/>
                <w:color w:val="0070C0"/>
                <w:spacing w:val="-3"/>
              </w:rPr>
              <w:t xml:space="preserve"> </w:t>
            </w:r>
            <w:r w:rsidRPr="00421E0D">
              <w:rPr>
                <w:rFonts w:asciiTheme="minorHAnsi" w:hAnsiTheme="minorHAnsi" w:cstheme="minorHAnsi"/>
                <w:color w:val="0070C0"/>
              </w:rPr>
              <w:t>released</w:t>
            </w:r>
            <w:r w:rsidRPr="00421E0D">
              <w:rPr>
                <w:rFonts w:asciiTheme="minorHAnsi" w:hAnsiTheme="minorHAnsi" w:cstheme="minorHAnsi"/>
                <w:color w:val="0070C0"/>
                <w:spacing w:val="11"/>
              </w:rPr>
              <w:t xml:space="preserve"> </w:t>
            </w:r>
            <w:r w:rsidRPr="00421E0D">
              <w:rPr>
                <w:rFonts w:asciiTheme="minorHAnsi" w:hAnsiTheme="minorHAnsi" w:cstheme="minorHAnsi"/>
                <w:color w:val="0070C0"/>
              </w:rPr>
              <w:t>by</w:t>
            </w:r>
          </w:p>
        </w:tc>
        <w:tc>
          <w:tcPr>
            <w:tcW w:w="4838" w:type="dxa"/>
          </w:tcPr>
          <w:p w14:paraId="41D0C0BA" w14:textId="77777777" w:rsidR="00961FB3" w:rsidRPr="00421E0D" w:rsidRDefault="00961FB3" w:rsidP="00335154">
            <w:pPr>
              <w:pStyle w:val="TableParagraph"/>
              <w:rPr>
                <w:rFonts w:asciiTheme="minorHAnsi" w:hAnsiTheme="minorHAnsi" w:cstheme="minorHAnsi"/>
                <w:color w:val="222A35" w:themeColor="text2" w:themeShade="80"/>
              </w:rPr>
            </w:pPr>
            <w:proofErr w:type="spellStart"/>
            <w:r w:rsidRPr="00421E0D">
              <w:rPr>
                <w:rFonts w:asciiTheme="minorHAnsi" w:hAnsiTheme="minorHAnsi" w:cstheme="minorBidi"/>
              </w:rPr>
              <w:t>Vama</w:t>
            </w:r>
            <w:proofErr w:type="spellEnd"/>
            <w:r w:rsidRPr="00421E0D">
              <w:rPr>
                <w:rFonts w:asciiTheme="minorHAnsi" w:hAnsiTheme="minorHAnsi" w:cstheme="minorBidi"/>
              </w:rPr>
              <w:t xml:space="preserve"> </w:t>
            </w:r>
            <w:proofErr w:type="spellStart"/>
            <w:r w:rsidRPr="00421E0D">
              <w:rPr>
                <w:rFonts w:asciiTheme="minorHAnsi" w:hAnsiTheme="minorHAnsi" w:cstheme="minorBidi"/>
              </w:rPr>
              <w:t>Sundari</w:t>
            </w:r>
            <w:proofErr w:type="spellEnd"/>
            <w:r w:rsidRPr="00421E0D">
              <w:rPr>
                <w:rFonts w:asciiTheme="minorHAnsi" w:hAnsiTheme="minorHAnsi" w:cstheme="minorBidi"/>
              </w:rPr>
              <w:t xml:space="preserve"> Investments </w:t>
            </w:r>
            <w:r w:rsidRPr="00421E0D">
              <w:t>(</w:t>
            </w:r>
            <w:r w:rsidRPr="00421E0D">
              <w:rPr>
                <w:rFonts w:asciiTheme="minorHAnsi" w:hAnsiTheme="minorHAnsi" w:cstheme="minorBidi"/>
              </w:rPr>
              <w:t>Delhi</w:t>
            </w:r>
            <w:r w:rsidRPr="00421E0D">
              <w:t>)</w:t>
            </w:r>
            <w:r w:rsidRPr="00421E0D">
              <w:rPr>
                <w:rFonts w:asciiTheme="minorHAnsi" w:hAnsiTheme="minorHAnsi" w:cstheme="minorBidi"/>
              </w:rPr>
              <w:t xml:space="preserve"> P</w:t>
            </w:r>
            <w:r w:rsidRPr="00421E0D">
              <w:t>vt. Ltd.</w:t>
            </w:r>
            <w:r w:rsidRPr="00421E0D">
              <w:rPr>
                <w:rFonts w:asciiTheme="minorHAnsi" w:hAnsiTheme="minorHAnsi" w:cstheme="minorHAnsi"/>
                <w:color w:val="222A35" w:themeColor="text2" w:themeShade="80"/>
              </w:rPr>
              <w:t xml:space="preserve"> </w:t>
            </w:r>
            <w:r w:rsidRPr="00421E0D">
              <w:rPr>
                <w:rFonts w:asciiTheme="minorHAnsi" w:hAnsiTheme="minorHAnsi" w:cstheme="minorHAnsi"/>
                <w:color w:val="222A35" w:themeColor="text2" w:themeShade="80"/>
              </w:rPr>
              <w:br/>
            </w:r>
            <w:r w:rsidRPr="00421E0D">
              <w:rPr>
                <w:rFonts w:asciiTheme="minorHAnsi" w:hAnsiTheme="minorHAnsi" w:cstheme="minorHAnsi"/>
                <w:color w:val="222A35" w:themeColor="text2" w:themeShade="80"/>
                <w:sz w:val="18"/>
              </w:rPr>
              <w:t>(An HCL group company)</w:t>
            </w:r>
          </w:p>
        </w:tc>
      </w:tr>
      <w:tr w:rsidR="00961FB3" w:rsidRPr="00421E0D" w14:paraId="20F2ED61" w14:textId="77777777" w:rsidTr="00335154">
        <w:trPr>
          <w:trHeight w:val="467"/>
          <w:jc w:val="center"/>
        </w:trPr>
        <w:tc>
          <w:tcPr>
            <w:tcW w:w="3235" w:type="dxa"/>
          </w:tcPr>
          <w:p w14:paraId="10BF2EE7" w14:textId="77777777" w:rsidR="00961FB3" w:rsidRPr="00421E0D" w:rsidRDefault="00961FB3" w:rsidP="00335154">
            <w:pPr>
              <w:pStyle w:val="TableParagraph"/>
              <w:spacing w:line="275" w:lineRule="exact"/>
              <w:ind w:left="127"/>
              <w:rPr>
                <w:rFonts w:asciiTheme="minorHAnsi" w:hAnsiTheme="minorHAnsi" w:cstheme="minorHAnsi"/>
                <w:color w:val="0070C0"/>
              </w:rPr>
            </w:pPr>
            <w:r w:rsidRPr="00421E0D">
              <w:rPr>
                <w:rFonts w:asciiTheme="minorHAnsi" w:hAnsiTheme="minorHAnsi" w:cstheme="minorHAnsi"/>
                <w:color w:val="0070C0"/>
              </w:rPr>
              <w:t>Program name</w:t>
            </w:r>
          </w:p>
        </w:tc>
        <w:tc>
          <w:tcPr>
            <w:tcW w:w="4838" w:type="dxa"/>
          </w:tcPr>
          <w:p w14:paraId="1177187B" w14:textId="77777777" w:rsidR="00961FB3" w:rsidRPr="00421E0D" w:rsidRDefault="00961FB3" w:rsidP="00335154">
            <w:pPr>
              <w:pStyle w:val="TableParagraph"/>
              <w:spacing w:line="275" w:lineRule="exact"/>
              <w:rPr>
                <w:rFonts w:asciiTheme="minorHAnsi" w:hAnsiTheme="minorHAnsi" w:cstheme="minorHAnsi"/>
                <w:color w:val="222A35" w:themeColor="text2" w:themeShade="80"/>
              </w:rPr>
            </w:pPr>
            <w:r w:rsidRPr="00421E0D">
              <w:rPr>
                <w:rFonts w:asciiTheme="minorHAnsi" w:hAnsiTheme="minorHAnsi" w:cstheme="minorHAnsi"/>
                <w:color w:val="222A35" w:themeColor="text2" w:themeShade="80"/>
              </w:rPr>
              <w:t>Dadri Development Program (DDP)</w:t>
            </w:r>
          </w:p>
        </w:tc>
      </w:tr>
      <w:tr w:rsidR="00961FB3" w:rsidRPr="00421E0D" w14:paraId="7F1CE268" w14:textId="77777777" w:rsidTr="00335154">
        <w:trPr>
          <w:trHeight w:val="467"/>
          <w:jc w:val="center"/>
        </w:trPr>
        <w:tc>
          <w:tcPr>
            <w:tcW w:w="3235" w:type="dxa"/>
          </w:tcPr>
          <w:p w14:paraId="22897765" w14:textId="77777777" w:rsidR="00961FB3" w:rsidRPr="00421E0D" w:rsidRDefault="00961FB3" w:rsidP="00335154">
            <w:pPr>
              <w:pStyle w:val="TableParagraph"/>
              <w:spacing w:line="274" w:lineRule="exact"/>
              <w:ind w:left="127"/>
              <w:rPr>
                <w:rFonts w:asciiTheme="minorHAnsi" w:hAnsiTheme="minorHAnsi" w:cstheme="minorHAnsi"/>
                <w:color w:val="0070C0"/>
              </w:rPr>
            </w:pPr>
            <w:r w:rsidRPr="00421E0D">
              <w:rPr>
                <w:rFonts w:asciiTheme="minorHAnsi" w:hAnsiTheme="minorHAnsi" w:cstheme="minorHAnsi"/>
                <w:color w:val="0070C0"/>
              </w:rPr>
              <w:t>Date</w:t>
            </w:r>
            <w:r w:rsidRPr="00421E0D">
              <w:rPr>
                <w:rFonts w:asciiTheme="minorHAnsi" w:hAnsiTheme="minorHAnsi" w:cstheme="minorHAnsi"/>
                <w:color w:val="0070C0"/>
                <w:spacing w:val="-4"/>
              </w:rPr>
              <w:t xml:space="preserve"> </w:t>
            </w:r>
            <w:r w:rsidRPr="00421E0D">
              <w:rPr>
                <w:rFonts w:asciiTheme="minorHAnsi" w:hAnsiTheme="minorHAnsi" w:cstheme="minorHAnsi"/>
                <w:color w:val="0070C0"/>
              </w:rPr>
              <w:t>of</w:t>
            </w:r>
            <w:r w:rsidRPr="00421E0D">
              <w:rPr>
                <w:rFonts w:asciiTheme="minorHAnsi" w:hAnsiTheme="minorHAnsi" w:cstheme="minorHAnsi"/>
                <w:color w:val="0070C0"/>
                <w:spacing w:val="13"/>
              </w:rPr>
              <w:t xml:space="preserve"> </w:t>
            </w:r>
            <w:r w:rsidRPr="00421E0D">
              <w:rPr>
                <w:rFonts w:asciiTheme="minorHAnsi" w:hAnsiTheme="minorHAnsi" w:cstheme="minorHAnsi"/>
                <w:color w:val="0070C0"/>
              </w:rPr>
              <w:t>posting</w:t>
            </w:r>
          </w:p>
        </w:tc>
        <w:tc>
          <w:tcPr>
            <w:tcW w:w="4838" w:type="dxa"/>
          </w:tcPr>
          <w:p w14:paraId="0EB63506" w14:textId="77777777" w:rsidR="00961FB3" w:rsidRPr="00421E0D" w:rsidRDefault="00BC54CC" w:rsidP="00335154">
            <w:pPr>
              <w:pStyle w:val="TableParagraph"/>
              <w:spacing w:line="274" w:lineRule="exact"/>
              <w:rPr>
                <w:rFonts w:asciiTheme="minorHAnsi" w:hAnsiTheme="minorHAnsi" w:cstheme="minorBidi"/>
                <w:color w:val="222A35" w:themeColor="text2" w:themeShade="80"/>
              </w:rPr>
            </w:pPr>
            <w:r>
              <w:rPr>
                <w:rFonts w:asciiTheme="minorHAnsi" w:hAnsiTheme="minorHAnsi" w:cstheme="minorBidi"/>
                <w:color w:val="222A35" w:themeColor="text2" w:themeShade="80"/>
              </w:rPr>
              <w:t>20</w:t>
            </w:r>
            <w:r w:rsidRPr="00421E0D">
              <w:rPr>
                <w:rFonts w:asciiTheme="minorHAnsi" w:hAnsiTheme="minorHAnsi" w:cstheme="minorBidi"/>
                <w:color w:val="222A35" w:themeColor="text2" w:themeShade="80"/>
                <w:vertAlign w:val="superscript"/>
              </w:rPr>
              <w:t>th</w:t>
            </w:r>
            <w:r w:rsidRPr="00421E0D">
              <w:rPr>
                <w:rFonts w:asciiTheme="minorHAnsi" w:hAnsiTheme="minorHAnsi" w:cstheme="minorBidi"/>
                <w:color w:val="222A35" w:themeColor="text2" w:themeShade="80"/>
              </w:rPr>
              <w:t xml:space="preserve"> </w:t>
            </w:r>
            <w:r w:rsidR="00421E0D" w:rsidRPr="00421E0D">
              <w:rPr>
                <w:rFonts w:asciiTheme="minorHAnsi" w:hAnsiTheme="minorHAnsi" w:cstheme="minorBidi"/>
                <w:color w:val="222A35" w:themeColor="text2" w:themeShade="80"/>
              </w:rPr>
              <w:t>May’2026</w:t>
            </w:r>
          </w:p>
        </w:tc>
      </w:tr>
      <w:tr w:rsidR="00961FB3" w:rsidRPr="00421E0D" w14:paraId="0A649DCF" w14:textId="77777777" w:rsidTr="00335154">
        <w:trPr>
          <w:trHeight w:val="467"/>
          <w:jc w:val="center"/>
        </w:trPr>
        <w:tc>
          <w:tcPr>
            <w:tcW w:w="3235" w:type="dxa"/>
          </w:tcPr>
          <w:p w14:paraId="1226B352" w14:textId="77777777" w:rsidR="00961FB3" w:rsidRPr="00421E0D" w:rsidRDefault="00961FB3" w:rsidP="00335154">
            <w:pPr>
              <w:pStyle w:val="TableParagraph"/>
              <w:spacing w:line="274" w:lineRule="exact"/>
              <w:ind w:left="29"/>
              <w:rPr>
                <w:rFonts w:asciiTheme="minorHAnsi" w:hAnsiTheme="minorHAnsi" w:cstheme="minorHAnsi"/>
                <w:color w:val="0070C0"/>
              </w:rPr>
            </w:pPr>
            <w:r w:rsidRPr="00421E0D">
              <w:rPr>
                <w:rFonts w:asciiTheme="minorHAnsi" w:hAnsiTheme="minorHAnsi" w:cstheme="minorHAnsi"/>
                <w:color w:val="0070C0"/>
              </w:rPr>
              <w:t xml:space="preserve">  Last date for Query submission</w:t>
            </w:r>
          </w:p>
        </w:tc>
        <w:tc>
          <w:tcPr>
            <w:tcW w:w="4838" w:type="dxa"/>
          </w:tcPr>
          <w:p w14:paraId="71BA1280" w14:textId="77777777" w:rsidR="00961FB3" w:rsidRPr="00421E0D" w:rsidRDefault="00BC54CC" w:rsidP="00335154">
            <w:pPr>
              <w:pStyle w:val="TableParagraph"/>
              <w:spacing w:line="274" w:lineRule="exact"/>
              <w:rPr>
                <w:rFonts w:asciiTheme="minorHAnsi" w:hAnsiTheme="minorHAnsi" w:cstheme="minorBidi"/>
                <w:color w:val="222A35" w:themeColor="text2" w:themeShade="80"/>
              </w:rPr>
            </w:pPr>
            <w:r w:rsidRPr="00421E0D">
              <w:rPr>
                <w:rFonts w:asciiTheme="minorHAnsi" w:hAnsiTheme="minorHAnsi" w:cstheme="minorBidi"/>
                <w:color w:val="222A35" w:themeColor="text2" w:themeShade="80"/>
              </w:rPr>
              <w:t>2</w:t>
            </w:r>
            <w:r>
              <w:rPr>
                <w:rFonts w:asciiTheme="minorHAnsi" w:hAnsiTheme="minorHAnsi" w:cstheme="minorBidi"/>
                <w:color w:val="222A35" w:themeColor="text2" w:themeShade="80"/>
              </w:rPr>
              <w:t>3rd</w:t>
            </w:r>
            <w:r w:rsidRPr="00421E0D">
              <w:rPr>
                <w:rFonts w:asciiTheme="minorHAnsi" w:hAnsiTheme="minorHAnsi" w:cstheme="minorBidi"/>
                <w:color w:val="222A35" w:themeColor="text2" w:themeShade="80"/>
              </w:rPr>
              <w:t xml:space="preserve"> </w:t>
            </w:r>
            <w:r w:rsidR="00421E0D" w:rsidRPr="00421E0D">
              <w:rPr>
                <w:rFonts w:asciiTheme="minorHAnsi" w:hAnsiTheme="minorHAnsi" w:cstheme="minorBidi"/>
                <w:color w:val="222A35" w:themeColor="text2" w:themeShade="80"/>
              </w:rPr>
              <w:t>May’2026</w:t>
            </w:r>
          </w:p>
        </w:tc>
      </w:tr>
      <w:tr w:rsidR="00961FB3" w:rsidRPr="00421E0D" w14:paraId="46C8FE53" w14:textId="77777777" w:rsidTr="00335154">
        <w:trPr>
          <w:trHeight w:val="467"/>
          <w:jc w:val="center"/>
        </w:trPr>
        <w:tc>
          <w:tcPr>
            <w:tcW w:w="3235" w:type="dxa"/>
          </w:tcPr>
          <w:p w14:paraId="5106B17D" w14:textId="77777777" w:rsidR="00961FB3" w:rsidRPr="00421E0D" w:rsidRDefault="00961FB3" w:rsidP="00335154">
            <w:pPr>
              <w:pStyle w:val="TableParagraph"/>
              <w:spacing w:line="275" w:lineRule="exact"/>
              <w:ind w:left="127"/>
              <w:rPr>
                <w:rFonts w:asciiTheme="minorHAnsi" w:hAnsiTheme="minorHAnsi" w:cstheme="minorHAnsi"/>
                <w:color w:val="0070C0"/>
              </w:rPr>
            </w:pPr>
            <w:r w:rsidRPr="00421E0D">
              <w:rPr>
                <w:rFonts w:asciiTheme="minorHAnsi" w:hAnsiTheme="minorHAnsi" w:cstheme="minorHAnsi"/>
                <w:color w:val="0070C0"/>
              </w:rPr>
              <w:t>Last</w:t>
            </w:r>
            <w:r w:rsidRPr="00421E0D">
              <w:rPr>
                <w:rFonts w:asciiTheme="minorHAnsi" w:hAnsiTheme="minorHAnsi" w:cstheme="minorHAnsi"/>
                <w:color w:val="0070C0"/>
                <w:spacing w:val="2"/>
              </w:rPr>
              <w:t xml:space="preserve"> </w:t>
            </w:r>
            <w:r w:rsidRPr="00421E0D">
              <w:rPr>
                <w:rFonts w:asciiTheme="minorHAnsi" w:hAnsiTheme="minorHAnsi" w:cstheme="minorHAnsi"/>
                <w:color w:val="0070C0"/>
              </w:rPr>
              <w:t>Date</w:t>
            </w:r>
            <w:r w:rsidRPr="00421E0D">
              <w:rPr>
                <w:rFonts w:asciiTheme="minorHAnsi" w:hAnsiTheme="minorHAnsi" w:cstheme="minorHAnsi"/>
                <w:color w:val="0070C0"/>
                <w:spacing w:val="-5"/>
              </w:rPr>
              <w:t xml:space="preserve"> </w:t>
            </w:r>
            <w:r w:rsidRPr="00421E0D">
              <w:rPr>
                <w:rFonts w:asciiTheme="minorHAnsi" w:hAnsiTheme="minorHAnsi" w:cstheme="minorHAnsi"/>
                <w:color w:val="0070C0"/>
              </w:rPr>
              <w:t>to</w:t>
            </w:r>
            <w:r w:rsidRPr="00421E0D">
              <w:rPr>
                <w:rFonts w:asciiTheme="minorHAnsi" w:hAnsiTheme="minorHAnsi" w:cstheme="minorHAnsi"/>
                <w:color w:val="0070C0"/>
                <w:spacing w:val="2"/>
              </w:rPr>
              <w:t xml:space="preserve"> </w:t>
            </w:r>
            <w:r w:rsidRPr="00421E0D">
              <w:rPr>
                <w:rFonts w:asciiTheme="minorHAnsi" w:hAnsiTheme="minorHAnsi" w:cstheme="minorHAnsi"/>
                <w:color w:val="0070C0"/>
              </w:rPr>
              <w:t>Apply</w:t>
            </w:r>
          </w:p>
        </w:tc>
        <w:tc>
          <w:tcPr>
            <w:tcW w:w="4838" w:type="dxa"/>
          </w:tcPr>
          <w:p w14:paraId="08D3F775" w14:textId="77777777" w:rsidR="00961FB3" w:rsidRPr="00421E0D" w:rsidRDefault="00421E0D" w:rsidP="00335154">
            <w:pPr>
              <w:pStyle w:val="TableParagraph"/>
              <w:spacing w:line="275" w:lineRule="exact"/>
              <w:rPr>
                <w:rFonts w:asciiTheme="minorHAnsi" w:hAnsiTheme="minorHAnsi" w:cstheme="minorBidi"/>
                <w:color w:val="222A35" w:themeColor="text2" w:themeShade="80"/>
              </w:rPr>
            </w:pPr>
            <w:r w:rsidRPr="00421E0D">
              <w:rPr>
                <w:rFonts w:asciiTheme="minorHAnsi" w:hAnsiTheme="minorHAnsi" w:cstheme="minorBidi"/>
                <w:color w:val="222A35" w:themeColor="text2" w:themeShade="80"/>
              </w:rPr>
              <w:t>2</w:t>
            </w:r>
            <w:r w:rsidR="00BC54CC">
              <w:rPr>
                <w:rFonts w:asciiTheme="minorHAnsi" w:hAnsiTheme="minorHAnsi" w:cstheme="minorBidi"/>
                <w:color w:val="222A35" w:themeColor="text2" w:themeShade="80"/>
              </w:rPr>
              <w:t>7</w:t>
            </w:r>
            <w:r w:rsidRPr="00421E0D">
              <w:rPr>
                <w:rFonts w:asciiTheme="minorHAnsi" w:hAnsiTheme="minorHAnsi" w:cstheme="minorBidi"/>
                <w:color w:val="222A35" w:themeColor="text2" w:themeShade="80"/>
                <w:vertAlign w:val="superscript"/>
              </w:rPr>
              <w:t>th</w:t>
            </w:r>
            <w:r w:rsidRPr="00421E0D">
              <w:rPr>
                <w:rFonts w:asciiTheme="minorHAnsi" w:hAnsiTheme="minorHAnsi" w:cstheme="minorBidi"/>
                <w:color w:val="222A35" w:themeColor="text2" w:themeShade="80"/>
              </w:rPr>
              <w:t xml:space="preserve"> May’2026</w:t>
            </w:r>
          </w:p>
        </w:tc>
      </w:tr>
      <w:tr w:rsidR="00961FB3" w:rsidRPr="00421E0D" w14:paraId="5125DA5F" w14:textId="77777777" w:rsidTr="00335154">
        <w:trPr>
          <w:trHeight w:val="467"/>
          <w:jc w:val="center"/>
        </w:trPr>
        <w:tc>
          <w:tcPr>
            <w:tcW w:w="3235" w:type="dxa"/>
          </w:tcPr>
          <w:p w14:paraId="27D1802F" w14:textId="77777777" w:rsidR="00961FB3" w:rsidRPr="00421E0D" w:rsidRDefault="00961FB3" w:rsidP="00335154">
            <w:pPr>
              <w:pStyle w:val="TableParagraph"/>
              <w:ind w:left="127"/>
              <w:rPr>
                <w:rFonts w:asciiTheme="minorHAnsi" w:hAnsiTheme="minorHAnsi" w:cstheme="minorHAnsi"/>
                <w:color w:val="0070C0"/>
              </w:rPr>
            </w:pPr>
            <w:r w:rsidRPr="00421E0D">
              <w:rPr>
                <w:rFonts w:asciiTheme="minorHAnsi" w:hAnsiTheme="minorHAnsi" w:cstheme="minorHAnsi"/>
                <w:color w:val="0070C0"/>
              </w:rPr>
              <w:t>Location</w:t>
            </w:r>
          </w:p>
        </w:tc>
        <w:tc>
          <w:tcPr>
            <w:tcW w:w="4838" w:type="dxa"/>
          </w:tcPr>
          <w:p w14:paraId="2B2F503C" w14:textId="77777777" w:rsidR="00961FB3" w:rsidRPr="00421E0D" w:rsidRDefault="00961FB3" w:rsidP="00335154">
            <w:pPr>
              <w:pStyle w:val="TableParagraph"/>
              <w:rPr>
                <w:rFonts w:asciiTheme="minorHAnsi" w:hAnsiTheme="minorHAnsi" w:cstheme="minorHAnsi"/>
                <w:color w:val="222A35" w:themeColor="text2" w:themeShade="80"/>
                <w:highlight w:val="yellow"/>
              </w:rPr>
            </w:pPr>
            <w:r w:rsidRPr="00421E0D">
              <w:rPr>
                <w:rFonts w:asciiTheme="minorHAnsi" w:hAnsiTheme="minorHAnsi" w:cstheme="minorHAnsi"/>
                <w:color w:val="222A35" w:themeColor="text2" w:themeShade="80"/>
              </w:rPr>
              <w:t>SNU Campus, Dadri, Gautam Buddha Nagar</w:t>
            </w:r>
          </w:p>
        </w:tc>
      </w:tr>
    </w:tbl>
    <w:p w14:paraId="343760C7" w14:textId="77777777" w:rsidR="00961FB3" w:rsidRPr="00481554" w:rsidRDefault="00961FB3" w:rsidP="00961FB3">
      <w:pPr>
        <w:ind w:left="-284" w:right="-308"/>
        <w:rPr>
          <w:sz w:val="8"/>
          <w:szCs w:val="8"/>
        </w:rPr>
      </w:pPr>
    </w:p>
    <w:p w14:paraId="4B888C35" w14:textId="77777777" w:rsidR="00421E0D" w:rsidRDefault="00421E0D" w:rsidP="00961FB3"/>
    <w:p w14:paraId="5077A5E5" w14:textId="77777777" w:rsidR="00961FB3" w:rsidRPr="00421E0D" w:rsidRDefault="00421E0D" w:rsidP="00421E0D">
      <w:pPr>
        <w:jc w:val="both"/>
      </w:pPr>
      <w:r>
        <w:t>DDP /Program team</w:t>
      </w:r>
      <w:r w:rsidRPr="00421E0D">
        <w:t xml:space="preserve"> invites proposals from eligible NGOs, skilling agencies, and training institutions </w:t>
      </w:r>
      <w:r>
        <w:t>for implementation of ‘Saksham’</w:t>
      </w:r>
      <w:r w:rsidRPr="00421E0D">
        <w:t xml:space="preserve"> a structured skill development and holistic learning initiative under the Dadri Development Program (DDP), aimed at strengthening digital, life, communication, and employability skills among children and youth from marginalized communities in Dadri, Gautam Buddha Nagar.</w:t>
      </w:r>
    </w:p>
    <w:p w14:paraId="19241776" w14:textId="77777777" w:rsidR="00421E0D" w:rsidRDefault="00421E0D" w:rsidP="00961FB3"/>
    <w:p w14:paraId="18A4D878" w14:textId="77777777" w:rsidR="00421E0D" w:rsidRDefault="00421E0D" w:rsidP="00961FB3"/>
    <w:p w14:paraId="07113BD4" w14:textId="77777777" w:rsidR="00961FB3" w:rsidRPr="00421E0D" w:rsidRDefault="00961FB3" w:rsidP="00961FB3">
      <w:r w:rsidRPr="00421E0D">
        <w:t xml:space="preserve">RFP Code: </w:t>
      </w:r>
      <w:r w:rsidR="002D5F73" w:rsidRPr="009578AD">
        <w:t>DDP/Skill &amp; Entrepreneurship/Saksha</w:t>
      </w:r>
      <w:r w:rsidR="00E068F4" w:rsidRPr="009578AD">
        <w:t>m/2026/01</w:t>
      </w:r>
    </w:p>
    <w:p w14:paraId="3B30EB63" w14:textId="77777777" w:rsidR="00961FB3" w:rsidRDefault="00961FB3" w:rsidP="00961FB3">
      <w:pPr>
        <w:pStyle w:val="Heading1"/>
        <w:rPr>
          <w:rFonts w:asciiTheme="minorHAnsi" w:hAnsiTheme="minorHAnsi" w:cstheme="minorBidi"/>
          <w:b/>
          <w:bCs/>
          <w:color w:val="0070C0"/>
          <w:sz w:val="22"/>
          <w:szCs w:val="22"/>
        </w:rPr>
      </w:pPr>
    </w:p>
    <w:p w14:paraId="5EC317B8" w14:textId="77777777" w:rsidR="00421E0D" w:rsidRDefault="00421E0D" w:rsidP="00961FB3">
      <w:pPr>
        <w:pStyle w:val="Heading1"/>
        <w:rPr>
          <w:rFonts w:asciiTheme="minorHAnsi" w:hAnsiTheme="minorHAnsi" w:cstheme="minorBidi"/>
          <w:b/>
          <w:bCs/>
          <w:color w:val="0070C0"/>
          <w:sz w:val="22"/>
          <w:szCs w:val="22"/>
        </w:rPr>
      </w:pPr>
      <w:bookmarkStart w:id="1" w:name="_Toc189035236"/>
    </w:p>
    <w:p w14:paraId="7D71D71D" w14:textId="77777777" w:rsidR="00421E0D" w:rsidRDefault="00421E0D" w:rsidP="00961FB3">
      <w:pPr>
        <w:pStyle w:val="Heading1"/>
        <w:rPr>
          <w:rFonts w:asciiTheme="minorHAnsi" w:hAnsiTheme="minorHAnsi" w:cstheme="minorBidi"/>
          <w:b/>
          <w:bCs/>
          <w:color w:val="0070C0"/>
          <w:sz w:val="22"/>
          <w:szCs w:val="22"/>
        </w:rPr>
      </w:pPr>
    </w:p>
    <w:p w14:paraId="13567B9C" w14:textId="77777777" w:rsidR="00421E0D" w:rsidRDefault="00421E0D" w:rsidP="00961FB3">
      <w:pPr>
        <w:pStyle w:val="Heading1"/>
        <w:rPr>
          <w:rFonts w:asciiTheme="minorHAnsi" w:hAnsiTheme="minorHAnsi" w:cstheme="minorBidi"/>
          <w:b/>
          <w:bCs/>
          <w:color w:val="0070C0"/>
          <w:sz w:val="22"/>
          <w:szCs w:val="22"/>
        </w:rPr>
      </w:pPr>
    </w:p>
    <w:p w14:paraId="77D0BDC0" w14:textId="77777777" w:rsidR="00421E0D" w:rsidRDefault="00421E0D" w:rsidP="00961FB3">
      <w:pPr>
        <w:pStyle w:val="Heading1"/>
        <w:rPr>
          <w:rFonts w:asciiTheme="minorHAnsi" w:hAnsiTheme="minorHAnsi" w:cstheme="minorBidi"/>
          <w:b/>
          <w:bCs/>
          <w:color w:val="0070C0"/>
          <w:sz w:val="22"/>
          <w:szCs w:val="22"/>
        </w:rPr>
      </w:pPr>
    </w:p>
    <w:p w14:paraId="1E0C63CA" w14:textId="77777777" w:rsidR="00421E0D" w:rsidRDefault="00421E0D" w:rsidP="00961FB3">
      <w:pPr>
        <w:pStyle w:val="Heading1"/>
        <w:rPr>
          <w:rFonts w:asciiTheme="minorHAnsi" w:hAnsiTheme="minorHAnsi" w:cstheme="minorBidi"/>
          <w:b/>
          <w:bCs/>
          <w:color w:val="0070C0"/>
          <w:sz w:val="22"/>
          <w:szCs w:val="22"/>
        </w:rPr>
      </w:pPr>
    </w:p>
    <w:p w14:paraId="5C5D0BBB" w14:textId="77777777" w:rsidR="00421E0D" w:rsidRDefault="00421E0D" w:rsidP="00961FB3">
      <w:pPr>
        <w:pStyle w:val="Heading1"/>
        <w:rPr>
          <w:rFonts w:asciiTheme="minorHAnsi" w:hAnsiTheme="minorHAnsi" w:cstheme="minorBidi"/>
          <w:b/>
          <w:bCs/>
          <w:color w:val="0070C0"/>
          <w:sz w:val="22"/>
          <w:szCs w:val="22"/>
        </w:rPr>
      </w:pPr>
    </w:p>
    <w:p w14:paraId="7897EC7B" w14:textId="77777777" w:rsidR="00421E0D" w:rsidRDefault="00421E0D" w:rsidP="00961FB3">
      <w:pPr>
        <w:pStyle w:val="Heading1"/>
        <w:rPr>
          <w:rFonts w:asciiTheme="minorHAnsi" w:hAnsiTheme="minorHAnsi" w:cstheme="minorBidi"/>
          <w:b/>
          <w:bCs/>
          <w:color w:val="0070C0"/>
          <w:sz w:val="22"/>
          <w:szCs w:val="22"/>
        </w:rPr>
      </w:pPr>
    </w:p>
    <w:p w14:paraId="77582BEF" w14:textId="77777777" w:rsidR="00421E0D" w:rsidRDefault="00421E0D" w:rsidP="00961FB3">
      <w:pPr>
        <w:pStyle w:val="Heading1"/>
        <w:rPr>
          <w:rFonts w:asciiTheme="minorHAnsi" w:hAnsiTheme="minorHAnsi" w:cstheme="minorBidi"/>
          <w:b/>
          <w:bCs/>
          <w:color w:val="0070C0"/>
          <w:sz w:val="22"/>
          <w:szCs w:val="22"/>
        </w:rPr>
      </w:pPr>
    </w:p>
    <w:p w14:paraId="0C9A5668" w14:textId="77777777" w:rsidR="00421E0D" w:rsidRDefault="00421E0D" w:rsidP="00961FB3">
      <w:pPr>
        <w:pStyle w:val="Heading1"/>
        <w:rPr>
          <w:rFonts w:asciiTheme="minorHAnsi" w:hAnsiTheme="minorHAnsi" w:cstheme="minorBidi"/>
          <w:b/>
          <w:bCs/>
          <w:color w:val="0070C0"/>
          <w:sz w:val="22"/>
          <w:szCs w:val="22"/>
        </w:rPr>
      </w:pPr>
    </w:p>
    <w:p w14:paraId="17F17A86" w14:textId="77777777" w:rsidR="00421E0D" w:rsidRDefault="00421E0D" w:rsidP="00961FB3">
      <w:pPr>
        <w:pStyle w:val="Heading1"/>
        <w:rPr>
          <w:rFonts w:asciiTheme="minorHAnsi" w:hAnsiTheme="minorHAnsi" w:cstheme="minorBidi"/>
          <w:b/>
          <w:bCs/>
          <w:color w:val="0070C0"/>
          <w:sz w:val="22"/>
          <w:szCs w:val="22"/>
        </w:rPr>
      </w:pPr>
    </w:p>
    <w:p w14:paraId="25F616A3" w14:textId="77777777" w:rsidR="00421E0D" w:rsidRDefault="00421E0D" w:rsidP="00961FB3">
      <w:pPr>
        <w:pStyle w:val="Heading1"/>
        <w:rPr>
          <w:rFonts w:asciiTheme="minorHAnsi" w:hAnsiTheme="minorHAnsi" w:cstheme="minorBidi"/>
          <w:b/>
          <w:bCs/>
          <w:color w:val="0070C0"/>
          <w:sz w:val="22"/>
          <w:szCs w:val="22"/>
        </w:rPr>
      </w:pPr>
    </w:p>
    <w:p w14:paraId="6CCF2847" w14:textId="77777777" w:rsidR="00421E0D" w:rsidRDefault="00421E0D" w:rsidP="00961FB3">
      <w:pPr>
        <w:pStyle w:val="Heading1"/>
        <w:rPr>
          <w:rFonts w:asciiTheme="minorHAnsi" w:hAnsiTheme="minorHAnsi" w:cstheme="minorBidi"/>
          <w:b/>
          <w:bCs/>
          <w:color w:val="0070C0"/>
          <w:sz w:val="22"/>
          <w:szCs w:val="22"/>
        </w:rPr>
      </w:pPr>
    </w:p>
    <w:p w14:paraId="62492D6B" w14:textId="77777777" w:rsidR="00421E0D" w:rsidRDefault="00421E0D" w:rsidP="00961FB3">
      <w:pPr>
        <w:pStyle w:val="Heading1"/>
        <w:rPr>
          <w:rFonts w:asciiTheme="minorHAnsi" w:hAnsiTheme="minorHAnsi" w:cstheme="minorBidi"/>
          <w:b/>
          <w:bCs/>
          <w:color w:val="0070C0"/>
          <w:sz w:val="22"/>
          <w:szCs w:val="22"/>
        </w:rPr>
      </w:pPr>
    </w:p>
    <w:p w14:paraId="2C604501" w14:textId="77777777" w:rsidR="00421E0D" w:rsidRDefault="00421E0D" w:rsidP="00961FB3">
      <w:pPr>
        <w:pStyle w:val="Heading1"/>
        <w:rPr>
          <w:rFonts w:asciiTheme="minorHAnsi" w:hAnsiTheme="minorHAnsi" w:cstheme="minorBidi"/>
          <w:b/>
          <w:bCs/>
          <w:color w:val="0070C0"/>
          <w:sz w:val="22"/>
          <w:szCs w:val="22"/>
        </w:rPr>
      </w:pPr>
    </w:p>
    <w:p w14:paraId="0443F6C2" w14:textId="77777777" w:rsidR="00421E0D" w:rsidRDefault="00421E0D" w:rsidP="00961FB3">
      <w:pPr>
        <w:pStyle w:val="Heading1"/>
        <w:rPr>
          <w:rFonts w:asciiTheme="minorHAnsi" w:hAnsiTheme="minorHAnsi" w:cstheme="minorBidi"/>
          <w:b/>
          <w:bCs/>
          <w:color w:val="0070C0"/>
          <w:sz w:val="22"/>
          <w:szCs w:val="22"/>
        </w:rPr>
      </w:pPr>
    </w:p>
    <w:p w14:paraId="3E5E1737" w14:textId="77777777" w:rsidR="00421E0D" w:rsidRDefault="00421E0D" w:rsidP="00961FB3">
      <w:pPr>
        <w:pStyle w:val="Heading1"/>
        <w:rPr>
          <w:rFonts w:asciiTheme="minorHAnsi" w:hAnsiTheme="minorHAnsi" w:cstheme="minorBidi"/>
          <w:b/>
          <w:bCs/>
          <w:color w:val="0070C0"/>
          <w:sz w:val="22"/>
          <w:szCs w:val="22"/>
        </w:rPr>
      </w:pPr>
    </w:p>
    <w:p w14:paraId="3AAD6F4C" w14:textId="77777777" w:rsidR="00961FB3" w:rsidRPr="00570648" w:rsidRDefault="00961FB3" w:rsidP="00961FB3">
      <w:pPr>
        <w:pStyle w:val="Heading1"/>
        <w:rPr>
          <w:rFonts w:asciiTheme="minorHAnsi" w:hAnsiTheme="minorHAnsi" w:cstheme="minorBidi"/>
          <w:b/>
          <w:bCs/>
          <w:color w:val="0070C0"/>
          <w:sz w:val="22"/>
          <w:szCs w:val="22"/>
        </w:rPr>
      </w:pPr>
      <w:r w:rsidRPr="004A505B">
        <w:rPr>
          <w:rFonts w:asciiTheme="minorHAnsi" w:hAnsiTheme="minorHAnsi" w:cstheme="minorBidi"/>
          <w:b/>
          <w:bCs/>
          <w:color w:val="0070C0"/>
          <w:sz w:val="22"/>
          <w:szCs w:val="22"/>
        </w:rPr>
        <w:t>DISCLAIMER</w:t>
      </w:r>
      <w:bookmarkEnd w:id="1"/>
      <w:r w:rsidRPr="6553F351">
        <w:rPr>
          <w:rFonts w:asciiTheme="minorHAnsi" w:hAnsiTheme="minorHAnsi" w:cstheme="minorBidi"/>
          <w:b/>
          <w:bCs/>
          <w:color w:val="0070C0"/>
          <w:sz w:val="22"/>
          <w:szCs w:val="22"/>
        </w:rPr>
        <w:t xml:space="preserve"> </w:t>
      </w:r>
    </w:p>
    <w:p w14:paraId="2A939A0A" w14:textId="77777777" w:rsidR="00961FB3" w:rsidRDefault="00961FB3" w:rsidP="00961FB3">
      <w:pPr>
        <w:pStyle w:val="Default"/>
        <w:spacing w:after="49"/>
        <w:rPr>
          <w:b/>
          <w:bCs/>
          <w:sz w:val="22"/>
          <w:szCs w:val="22"/>
        </w:rPr>
      </w:pPr>
    </w:p>
    <w:p w14:paraId="7B894CE4" w14:textId="77777777" w:rsidR="00961FB3" w:rsidRDefault="00961FB3" w:rsidP="00EC66F3">
      <w:pPr>
        <w:pStyle w:val="Default"/>
        <w:numPr>
          <w:ilvl w:val="0"/>
          <w:numId w:val="1"/>
        </w:numPr>
        <w:spacing w:after="49"/>
        <w:jc w:val="both"/>
        <w:rPr>
          <w:sz w:val="22"/>
          <w:szCs w:val="22"/>
        </w:rPr>
      </w:pPr>
      <w:r w:rsidRPr="6553F351">
        <w:rPr>
          <w:sz w:val="22"/>
          <w:szCs w:val="22"/>
        </w:rPr>
        <w:t xml:space="preserve">This document is being published to enable the applicant to make an offer for </w:t>
      </w:r>
      <w:r w:rsidRPr="00F605A7">
        <w:rPr>
          <w:sz w:val="22"/>
          <w:szCs w:val="22"/>
        </w:rPr>
        <w:t>training providers (skill development NGOs) to conduct and implement a specialized training program titled as ‘Saksham’</w:t>
      </w:r>
      <w:r>
        <w:rPr>
          <w:sz w:val="22"/>
          <w:szCs w:val="22"/>
        </w:rPr>
        <w:t xml:space="preserve"> at S</w:t>
      </w:r>
      <w:r w:rsidR="00421E0D">
        <w:rPr>
          <w:sz w:val="22"/>
          <w:szCs w:val="22"/>
        </w:rPr>
        <w:t>NU</w:t>
      </w:r>
      <w:r>
        <w:rPr>
          <w:sz w:val="22"/>
          <w:szCs w:val="22"/>
        </w:rPr>
        <w:t xml:space="preserve"> campus,</w:t>
      </w:r>
      <w:r w:rsidRPr="6553F351">
        <w:rPr>
          <w:sz w:val="22"/>
          <w:szCs w:val="22"/>
        </w:rPr>
        <w:t xml:space="preserve"> Dadri, </w:t>
      </w:r>
      <w:r>
        <w:rPr>
          <w:sz w:val="22"/>
          <w:szCs w:val="22"/>
        </w:rPr>
        <w:t xml:space="preserve">Gautam Buddha </w:t>
      </w:r>
      <w:proofErr w:type="spellStart"/>
      <w:r>
        <w:rPr>
          <w:sz w:val="22"/>
          <w:szCs w:val="22"/>
        </w:rPr>
        <w:t>Nagar,</w:t>
      </w:r>
      <w:r w:rsidRPr="6553F351">
        <w:rPr>
          <w:sz w:val="22"/>
          <w:szCs w:val="22"/>
        </w:rPr>
        <w:t>Uttar</w:t>
      </w:r>
      <w:proofErr w:type="spellEnd"/>
      <w:r w:rsidRPr="6553F351">
        <w:rPr>
          <w:sz w:val="22"/>
          <w:szCs w:val="22"/>
        </w:rPr>
        <w:t xml:space="preserve"> Pradesh</w:t>
      </w:r>
      <w:r>
        <w:rPr>
          <w:sz w:val="22"/>
          <w:szCs w:val="22"/>
        </w:rPr>
        <w:t xml:space="preserve">. </w:t>
      </w:r>
    </w:p>
    <w:p w14:paraId="5D57D02C" w14:textId="77777777" w:rsidR="00961FB3" w:rsidRPr="00DD540B" w:rsidRDefault="00961FB3" w:rsidP="00961FB3">
      <w:pPr>
        <w:pStyle w:val="Default"/>
        <w:spacing w:after="49"/>
        <w:ind w:left="720"/>
        <w:jc w:val="both"/>
        <w:rPr>
          <w:sz w:val="8"/>
          <w:szCs w:val="8"/>
        </w:rPr>
      </w:pPr>
    </w:p>
    <w:p w14:paraId="0CD9FFE1" w14:textId="77777777" w:rsidR="00961FB3" w:rsidRDefault="00961FB3" w:rsidP="00961FB3">
      <w:pPr>
        <w:pStyle w:val="Default"/>
        <w:numPr>
          <w:ilvl w:val="0"/>
          <w:numId w:val="1"/>
        </w:numPr>
        <w:spacing w:after="49"/>
        <w:jc w:val="both"/>
        <w:rPr>
          <w:sz w:val="22"/>
          <w:szCs w:val="22"/>
        </w:rPr>
      </w:pPr>
      <w:r w:rsidRPr="6553F351">
        <w:rPr>
          <w:sz w:val="22"/>
          <w:szCs w:val="22"/>
        </w:rPr>
        <w:t>This document neither constitutes nor should it be interpreted as an offer or invitation for the selection of the research partner described herein.</w:t>
      </w:r>
    </w:p>
    <w:p w14:paraId="223A10B0" w14:textId="77777777" w:rsidR="00961FB3" w:rsidRPr="00DD540B" w:rsidRDefault="00961FB3" w:rsidP="00961FB3">
      <w:pPr>
        <w:pStyle w:val="ListParagraph"/>
        <w:rPr>
          <w:sz w:val="8"/>
          <w:szCs w:val="8"/>
        </w:rPr>
      </w:pPr>
    </w:p>
    <w:p w14:paraId="289F0163" w14:textId="77777777" w:rsidR="00961FB3" w:rsidRDefault="00961FB3" w:rsidP="00961FB3">
      <w:pPr>
        <w:pStyle w:val="Default"/>
        <w:numPr>
          <w:ilvl w:val="0"/>
          <w:numId w:val="1"/>
        </w:numPr>
        <w:spacing w:after="49"/>
        <w:jc w:val="both"/>
        <w:rPr>
          <w:sz w:val="22"/>
          <w:szCs w:val="22"/>
        </w:rPr>
      </w:pPr>
      <w:r w:rsidRPr="6553F351">
        <w:rPr>
          <w:sz w:val="22"/>
          <w:szCs w:val="22"/>
        </w:rPr>
        <w:t xml:space="preserve">This document is meant to provide information only and upon the express understanding that recipients will use it only for the purposes set out above. It does not purport to be all-inclusive or contain all the information about the </w:t>
      </w:r>
      <w:r w:rsidRPr="004A505B">
        <w:rPr>
          <w:sz w:val="22"/>
          <w:szCs w:val="22"/>
        </w:rPr>
        <w:t>‘</w:t>
      </w:r>
      <w:r>
        <w:rPr>
          <w:sz w:val="22"/>
          <w:szCs w:val="22"/>
        </w:rPr>
        <w:t xml:space="preserve">Implementation </w:t>
      </w:r>
      <w:r w:rsidRPr="004A505B">
        <w:rPr>
          <w:sz w:val="22"/>
          <w:szCs w:val="22"/>
        </w:rPr>
        <w:t>Partner’</w:t>
      </w:r>
      <w:r w:rsidRPr="6553F351">
        <w:rPr>
          <w:sz w:val="22"/>
          <w:szCs w:val="22"/>
        </w:rPr>
        <w:t xml:space="preserve"> or be the basis of any contract. No representation or warranty, expressed or implied, is or will be made as to the reliability, accuracy, or completeness of any of the information contained herein. It shall not be assumed that there shall be no deviation or change in any of the herein-mentioned information. While this document has been prepared in good faith, neither the Dadri Development Program (DDP) team, nor any of HCL Corporation Ltd. officials or subscribers make any representation or warranty or shall have any responsibility or liability whatsoever in respect of any statements or omissions here from. </w:t>
      </w:r>
    </w:p>
    <w:p w14:paraId="7704F772" w14:textId="77777777" w:rsidR="00961FB3" w:rsidRPr="00792018" w:rsidRDefault="00961FB3" w:rsidP="00961FB3">
      <w:pPr>
        <w:pStyle w:val="ListParagraph"/>
        <w:rPr>
          <w:sz w:val="8"/>
          <w:szCs w:val="8"/>
        </w:rPr>
      </w:pPr>
    </w:p>
    <w:p w14:paraId="1495D15E" w14:textId="77777777" w:rsidR="00961FB3" w:rsidRDefault="00961FB3" w:rsidP="00961FB3">
      <w:pPr>
        <w:pStyle w:val="Default"/>
        <w:numPr>
          <w:ilvl w:val="0"/>
          <w:numId w:val="1"/>
        </w:numPr>
        <w:spacing w:after="49"/>
        <w:jc w:val="both"/>
        <w:rPr>
          <w:sz w:val="22"/>
          <w:szCs w:val="22"/>
        </w:rPr>
      </w:pPr>
      <w:r w:rsidRPr="6553F351">
        <w:rPr>
          <w:sz w:val="22"/>
          <w:szCs w:val="22"/>
        </w:rPr>
        <w:t>By acceptance of this document, the recipient agrees that any information herewith will be superseded by any subsequent information on the same subject made available to the recipient by or on behalf of the Dadri Development Program team. DDP team reserves the right, at any time and without advance notice, to cancel or annul this RFP process, change the procedure for the selection of a Research Partner or any part of the interest, or terminate negotiations before the signing of any binding agreement/contract with successful bidder. There shall be no requirement on the part of the DDP team to communicate the reasons for annulling the RFP process nor shall it be liable to any party on any account.</w:t>
      </w:r>
    </w:p>
    <w:p w14:paraId="528DCDDA" w14:textId="77777777" w:rsidR="00961FB3" w:rsidRPr="00792018" w:rsidRDefault="00961FB3" w:rsidP="00961FB3">
      <w:pPr>
        <w:pStyle w:val="ListParagraph"/>
        <w:rPr>
          <w:sz w:val="8"/>
          <w:szCs w:val="8"/>
        </w:rPr>
      </w:pPr>
    </w:p>
    <w:p w14:paraId="251F01B5" w14:textId="77777777" w:rsidR="00961FB3" w:rsidRDefault="00961FB3" w:rsidP="00961FB3">
      <w:pPr>
        <w:pStyle w:val="Default"/>
        <w:numPr>
          <w:ilvl w:val="0"/>
          <w:numId w:val="1"/>
        </w:numPr>
        <w:spacing w:after="49"/>
        <w:jc w:val="both"/>
        <w:rPr>
          <w:sz w:val="22"/>
          <w:szCs w:val="22"/>
        </w:rPr>
      </w:pPr>
      <w:r w:rsidRPr="6553F351">
        <w:rPr>
          <w:sz w:val="22"/>
          <w:szCs w:val="22"/>
        </w:rPr>
        <w:t xml:space="preserve">Accordingly, interested recipients should carry out an independent assessment &amp; and analysis of the requirements of the information, facts, and observations contained herein. </w:t>
      </w:r>
    </w:p>
    <w:p w14:paraId="31914A9B" w14:textId="77777777" w:rsidR="00961FB3" w:rsidRPr="00792018" w:rsidRDefault="00961FB3" w:rsidP="00961FB3">
      <w:pPr>
        <w:pStyle w:val="ListParagraph"/>
        <w:rPr>
          <w:sz w:val="8"/>
          <w:szCs w:val="8"/>
        </w:rPr>
      </w:pPr>
    </w:p>
    <w:p w14:paraId="2DE7EB96" w14:textId="77777777" w:rsidR="00961FB3" w:rsidRDefault="00961FB3" w:rsidP="00961FB3">
      <w:pPr>
        <w:pStyle w:val="Default"/>
        <w:numPr>
          <w:ilvl w:val="0"/>
          <w:numId w:val="1"/>
        </w:numPr>
        <w:spacing w:after="49"/>
        <w:jc w:val="both"/>
        <w:rPr>
          <w:sz w:val="22"/>
          <w:szCs w:val="22"/>
        </w:rPr>
      </w:pPr>
      <w:r w:rsidRPr="6553F351">
        <w:rPr>
          <w:sz w:val="22"/>
          <w:szCs w:val="22"/>
        </w:rPr>
        <w:t xml:space="preserve">This document has not been filed, registered, or approved in any </w:t>
      </w:r>
      <w:bookmarkStart w:id="2" w:name="_Int_sPf888wG"/>
      <w:r w:rsidRPr="6553F351">
        <w:rPr>
          <w:sz w:val="22"/>
          <w:szCs w:val="22"/>
        </w:rPr>
        <w:t>jurisdiction</w:t>
      </w:r>
      <w:bookmarkEnd w:id="2"/>
      <w:r w:rsidRPr="6553F351">
        <w:rPr>
          <w:sz w:val="22"/>
          <w:szCs w:val="22"/>
        </w:rPr>
        <w:t xml:space="preserve">. Recipients of this document should inform themselves or/ and observe any applicable legal requirement. </w:t>
      </w:r>
    </w:p>
    <w:p w14:paraId="354593B6" w14:textId="77777777" w:rsidR="00961FB3" w:rsidRPr="00792018" w:rsidRDefault="00961FB3" w:rsidP="00961FB3">
      <w:pPr>
        <w:pStyle w:val="ListParagraph"/>
        <w:rPr>
          <w:sz w:val="8"/>
          <w:szCs w:val="8"/>
        </w:rPr>
      </w:pPr>
    </w:p>
    <w:p w14:paraId="49408C20" w14:textId="77777777" w:rsidR="00961FB3" w:rsidRDefault="00961FB3" w:rsidP="00961FB3">
      <w:pPr>
        <w:pStyle w:val="Default"/>
        <w:numPr>
          <w:ilvl w:val="0"/>
          <w:numId w:val="1"/>
        </w:numPr>
        <w:spacing w:after="49"/>
        <w:jc w:val="both"/>
        <w:rPr>
          <w:sz w:val="22"/>
          <w:szCs w:val="22"/>
        </w:rPr>
      </w:pPr>
      <w:r w:rsidRPr="6553F351">
        <w:rPr>
          <w:sz w:val="22"/>
          <w:szCs w:val="22"/>
        </w:rPr>
        <w:t xml:space="preserve">This document constitutes no form of commitment on the part of the Dadri Development Program team. Furthermore, this document confers neither the right nor an expectation on any party to participate in the proposed process </w:t>
      </w:r>
    </w:p>
    <w:p w14:paraId="4C4C8DC0" w14:textId="77777777" w:rsidR="00961FB3" w:rsidRPr="00792018" w:rsidRDefault="00961FB3" w:rsidP="00961FB3">
      <w:pPr>
        <w:pStyle w:val="ListParagraph"/>
        <w:rPr>
          <w:sz w:val="8"/>
          <w:szCs w:val="8"/>
        </w:rPr>
      </w:pPr>
    </w:p>
    <w:p w14:paraId="2FE6EEB2" w14:textId="77777777" w:rsidR="00961FB3" w:rsidRPr="00792018" w:rsidRDefault="00961FB3" w:rsidP="00961FB3">
      <w:pPr>
        <w:pStyle w:val="Default"/>
        <w:numPr>
          <w:ilvl w:val="0"/>
          <w:numId w:val="1"/>
        </w:numPr>
        <w:spacing w:after="49"/>
        <w:jc w:val="both"/>
        <w:rPr>
          <w:sz w:val="22"/>
          <w:szCs w:val="22"/>
        </w:rPr>
      </w:pPr>
      <w:r w:rsidRPr="6553F351">
        <w:rPr>
          <w:sz w:val="22"/>
          <w:szCs w:val="22"/>
        </w:rPr>
        <w:t xml:space="preserve">When any proposal is submitted under this RFP, it shall be presumed by the DDP team that the </w:t>
      </w:r>
      <w:r w:rsidR="00BC54CC">
        <w:rPr>
          <w:sz w:val="22"/>
          <w:szCs w:val="22"/>
        </w:rPr>
        <w:t>Implementation</w:t>
      </w:r>
      <w:r w:rsidR="00BC54CC" w:rsidRPr="6553F351">
        <w:rPr>
          <w:sz w:val="22"/>
          <w:szCs w:val="22"/>
        </w:rPr>
        <w:t xml:space="preserve"> </w:t>
      </w:r>
      <w:r w:rsidRPr="6553F351">
        <w:rPr>
          <w:sz w:val="22"/>
          <w:szCs w:val="22"/>
        </w:rPr>
        <w:t xml:space="preserve">Partner has fully ascertained and ensured its eligibility to provide required services, under the respective governing laws and regulatory regimen, and that it has the necessary approvals and permission, and suffers no disability in law or otherwise to act as such. </w:t>
      </w:r>
    </w:p>
    <w:p w14:paraId="495FE460" w14:textId="77777777" w:rsidR="00961FB3" w:rsidRPr="00E33355" w:rsidRDefault="00961FB3" w:rsidP="00961FB3">
      <w:pPr>
        <w:ind w:left="284" w:right="259"/>
        <w:rPr>
          <w:sz w:val="28"/>
        </w:rPr>
      </w:pPr>
    </w:p>
    <w:p w14:paraId="7EC91C2D" w14:textId="77777777" w:rsidR="00961FB3" w:rsidRDefault="00961FB3" w:rsidP="00961FB3">
      <w:pPr>
        <w:ind w:left="-284" w:right="-450"/>
      </w:pPr>
    </w:p>
    <w:p w14:paraId="044ADA5F" w14:textId="77777777" w:rsidR="00961FB3" w:rsidRDefault="00961FB3" w:rsidP="00961FB3">
      <w:pPr>
        <w:ind w:left="-284" w:right="-450"/>
      </w:pPr>
    </w:p>
    <w:p w14:paraId="46A810E7" w14:textId="77777777" w:rsidR="00961FB3" w:rsidRDefault="00961FB3" w:rsidP="00961FB3">
      <w:pPr>
        <w:ind w:left="-284" w:right="-450"/>
      </w:pPr>
    </w:p>
    <w:sdt>
      <w:sdtPr>
        <w:rPr>
          <w:rFonts w:asciiTheme="minorHAnsi" w:eastAsiaTheme="minorEastAsia" w:hAnsiTheme="minorHAnsi" w:cstheme="minorBidi"/>
          <w:b/>
          <w:bCs/>
          <w:noProof/>
          <w:color w:val="auto"/>
          <w:sz w:val="22"/>
          <w:szCs w:val="22"/>
          <w:lang w:val="en-IN"/>
        </w:rPr>
        <w:id w:val="922968532"/>
        <w:docPartObj>
          <w:docPartGallery w:val="Table of Contents"/>
          <w:docPartUnique/>
        </w:docPartObj>
      </w:sdtPr>
      <w:sdtEndPr/>
      <w:sdtContent>
        <w:p w14:paraId="389D5612" w14:textId="77777777" w:rsidR="00961FB3" w:rsidRPr="00C62DF7" w:rsidRDefault="00961FB3" w:rsidP="00961FB3">
          <w:pPr>
            <w:pStyle w:val="TOCHeading"/>
            <w:rPr>
              <w:b/>
              <w:bCs/>
            </w:rPr>
          </w:pPr>
          <w:r w:rsidRPr="00DF25F8">
            <w:rPr>
              <w:b/>
              <w:bCs/>
            </w:rPr>
            <w:t>Table of contents</w:t>
          </w:r>
        </w:p>
        <w:p w14:paraId="06FBB673" w14:textId="77777777" w:rsidR="00961FB3" w:rsidRDefault="00961FB3" w:rsidP="00961FB3">
          <w:pPr>
            <w:pStyle w:val="TOC1"/>
            <w:rPr>
              <w:rFonts w:eastAsiaTheme="minorEastAsia" w:cs="Mangal"/>
              <w:szCs w:val="20"/>
              <w:lang w:eastAsia="en-IN" w:bidi="hi-IN"/>
            </w:rPr>
          </w:pPr>
          <w:r>
            <w:fldChar w:fldCharType="begin"/>
          </w:r>
          <w:r>
            <w:instrText>TOC \o "1-3" \h \z \u</w:instrText>
          </w:r>
          <w:r>
            <w:fldChar w:fldCharType="separate"/>
          </w:r>
          <w:hyperlink w:anchor="_Toc189035236" w:history="1">
            <w:r w:rsidRPr="00CB7E81">
              <w:rPr>
                <w:rStyle w:val="Hyperlink"/>
              </w:rPr>
              <w:t>DISCLAIMER</w:t>
            </w:r>
            <w:r>
              <w:rPr>
                <w:webHidden/>
              </w:rPr>
              <w:tab/>
            </w:r>
            <w:r>
              <w:rPr>
                <w:webHidden/>
              </w:rPr>
              <w:fldChar w:fldCharType="begin"/>
            </w:r>
            <w:r>
              <w:rPr>
                <w:webHidden/>
              </w:rPr>
              <w:instrText xml:space="preserve"> PAGEREF _Toc189035236 \h </w:instrText>
            </w:r>
            <w:r>
              <w:rPr>
                <w:webHidden/>
              </w:rPr>
            </w:r>
            <w:r>
              <w:rPr>
                <w:webHidden/>
              </w:rPr>
              <w:fldChar w:fldCharType="separate"/>
            </w:r>
            <w:r>
              <w:rPr>
                <w:webHidden/>
              </w:rPr>
              <w:t>2</w:t>
            </w:r>
            <w:r>
              <w:rPr>
                <w:webHidden/>
              </w:rPr>
              <w:fldChar w:fldCharType="end"/>
            </w:r>
          </w:hyperlink>
        </w:p>
        <w:p w14:paraId="01931F51" w14:textId="77777777" w:rsidR="00961FB3" w:rsidRDefault="00EC66F3" w:rsidP="00961FB3">
          <w:pPr>
            <w:pStyle w:val="TOC1"/>
            <w:rPr>
              <w:rFonts w:eastAsiaTheme="minorEastAsia" w:cs="Mangal"/>
              <w:szCs w:val="20"/>
              <w:lang w:eastAsia="en-IN" w:bidi="hi-IN"/>
            </w:rPr>
          </w:pPr>
          <w:hyperlink w:anchor="_Toc189035237" w:history="1">
            <w:r w:rsidR="00961FB3" w:rsidRPr="00CB7E81">
              <w:rPr>
                <w:rStyle w:val="Hyperlink"/>
              </w:rPr>
              <w:t>About</w:t>
            </w:r>
            <w:r w:rsidR="00961FB3" w:rsidRPr="00CB7E81">
              <w:rPr>
                <w:rStyle w:val="Hyperlink"/>
                <w:spacing w:val="-12"/>
              </w:rPr>
              <w:t xml:space="preserve"> </w:t>
            </w:r>
            <w:r w:rsidR="00961FB3" w:rsidRPr="00CB7E81">
              <w:rPr>
                <w:rStyle w:val="Hyperlink"/>
              </w:rPr>
              <w:t>Dadri Development Program</w:t>
            </w:r>
            <w:r w:rsidR="00961FB3">
              <w:rPr>
                <w:webHidden/>
              </w:rPr>
              <w:tab/>
            </w:r>
            <w:r w:rsidR="00961FB3">
              <w:rPr>
                <w:webHidden/>
              </w:rPr>
              <w:fldChar w:fldCharType="begin"/>
            </w:r>
            <w:r w:rsidR="00961FB3">
              <w:rPr>
                <w:webHidden/>
              </w:rPr>
              <w:instrText xml:space="preserve"> PAGEREF _Toc189035237 \h </w:instrText>
            </w:r>
            <w:r w:rsidR="00961FB3">
              <w:rPr>
                <w:webHidden/>
              </w:rPr>
            </w:r>
            <w:r w:rsidR="00961FB3">
              <w:rPr>
                <w:webHidden/>
              </w:rPr>
              <w:fldChar w:fldCharType="separate"/>
            </w:r>
            <w:r w:rsidR="00961FB3">
              <w:rPr>
                <w:webHidden/>
              </w:rPr>
              <w:t>4</w:t>
            </w:r>
            <w:r w:rsidR="00961FB3">
              <w:rPr>
                <w:webHidden/>
              </w:rPr>
              <w:fldChar w:fldCharType="end"/>
            </w:r>
          </w:hyperlink>
        </w:p>
        <w:p w14:paraId="0425091F" w14:textId="77777777" w:rsidR="00961FB3" w:rsidRDefault="00EC66F3" w:rsidP="00961FB3">
          <w:pPr>
            <w:pStyle w:val="TOC1"/>
            <w:rPr>
              <w:rFonts w:eastAsiaTheme="minorEastAsia" w:cs="Mangal"/>
              <w:szCs w:val="20"/>
              <w:lang w:eastAsia="en-IN" w:bidi="hi-IN"/>
            </w:rPr>
          </w:pPr>
          <w:hyperlink w:anchor="_Toc189035238" w:history="1">
            <w:r w:rsidR="00961FB3" w:rsidRPr="00CB7E81">
              <w:rPr>
                <w:rStyle w:val="Hyperlink"/>
                <w:spacing w:val="-12"/>
              </w:rPr>
              <w:t>Background</w:t>
            </w:r>
            <w:r w:rsidR="00961FB3">
              <w:rPr>
                <w:webHidden/>
              </w:rPr>
              <w:tab/>
            </w:r>
            <w:r w:rsidR="00961FB3">
              <w:rPr>
                <w:webHidden/>
              </w:rPr>
              <w:fldChar w:fldCharType="begin"/>
            </w:r>
            <w:r w:rsidR="00961FB3">
              <w:rPr>
                <w:webHidden/>
              </w:rPr>
              <w:instrText xml:space="preserve"> PAGEREF _Toc189035238 \h </w:instrText>
            </w:r>
            <w:r w:rsidR="00961FB3">
              <w:rPr>
                <w:webHidden/>
              </w:rPr>
            </w:r>
            <w:r w:rsidR="00961FB3">
              <w:rPr>
                <w:webHidden/>
              </w:rPr>
              <w:fldChar w:fldCharType="separate"/>
            </w:r>
            <w:r w:rsidR="00961FB3">
              <w:rPr>
                <w:webHidden/>
              </w:rPr>
              <w:t>4</w:t>
            </w:r>
            <w:r w:rsidR="00961FB3">
              <w:rPr>
                <w:webHidden/>
              </w:rPr>
              <w:fldChar w:fldCharType="end"/>
            </w:r>
          </w:hyperlink>
        </w:p>
        <w:p w14:paraId="1BDBA190" w14:textId="77777777" w:rsidR="00961FB3" w:rsidRDefault="00EC66F3" w:rsidP="00961FB3">
          <w:pPr>
            <w:pStyle w:val="TOC1"/>
            <w:rPr>
              <w:rFonts w:eastAsiaTheme="minorEastAsia" w:cs="Mangal"/>
              <w:szCs w:val="20"/>
              <w:lang w:eastAsia="en-IN" w:bidi="hi-IN"/>
            </w:rPr>
          </w:pPr>
          <w:hyperlink w:anchor="_Toc189035241" w:history="1">
            <w:r w:rsidR="00961FB3" w:rsidRPr="00CB7E81">
              <w:rPr>
                <w:rStyle w:val="Hyperlink"/>
                <w:spacing w:val="-12"/>
              </w:rPr>
              <w:t>About the Project</w:t>
            </w:r>
            <w:r w:rsidR="00961FB3">
              <w:rPr>
                <w:webHidden/>
              </w:rPr>
              <w:tab/>
            </w:r>
            <w:r w:rsidR="00961FB3">
              <w:rPr>
                <w:webHidden/>
              </w:rPr>
              <w:fldChar w:fldCharType="begin"/>
            </w:r>
            <w:r w:rsidR="00961FB3">
              <w:rPr>
                <w:webHidden/>
              </w:rPr>
              <w:instrText xml:space="preserve"> PAGEREF _Toc189035241 \h </w:instrText>
            </w:r>
            <w:r w:rsidR="00961FB3">
              <w:rPr>
                <w:webHidden/>
              </w:rPr>
            </w:r>
            <w:r w:rsidR="00961FB3">
              <w:rPr>
                <w:webHidden/>
              </w:rPr>
              <w:fldChar w:fldCharType="separate"/>
            </w:r>
            <w:r w:rsidR="00961FB3">
              <w:rPr>
                <w:webHidden/>
              </w:rPr>
              <w:t>4</w:t>
            </w:r>
            <w:r w:rsidR="00961FB3">
              <w:rPr>
                <w:webHidden/>
              </w:rPr>
              <w:fldChar w:fldCharType="end"/>
            </w:r>
          </w:hyperlink>
        </w:p>
        <w:p w14:paraId="53D1D23B" w14:textId="77777777" w:rsidR="00961FB3" w:rsidRDefault="00EC66F3" w:rsidP="00961FB3">
          <w:pPr>
            <w:pStyle w:val="TOC1"/>
            <w:rPr>
              <w:rFonts w:eastAsiaTheme="minorEastAsia" w:cs="Mangal"/>
              <w:szCs w:val="20"/>
              <w:lang w:eastAsia="en-IN" w:bidi="hi-IN"/>
            </w:rPr>
          </w:pPr>
          <w:hyperlink w:anchor="_Toc189035242" w:history="1">
            <w:r w:rsidR="00961FB3" w:rsidRPr="00CB7E81">
              <w:rPr>
                <w:rStyle w:val="Hyperlink"/>
                <w:spacing w:val="-12"/>
              </w:rPr>
              <w:t>Objectives</w:t>
            </w:r>
            <w:r w:rsidR="00961FB3">
              <w:rPr>
                <w:webHidden/>
              </w:rPr>
              <w:tab/>
            </w:r>
            <w:r w:rsidR="00961FB3">
              <w:rPr>
                <w:webHidden/>
              </w:rPr>
              <w:fldChar w:fldCharType="begin"/>
            </w:r>
            <w:r w:rsidR="00961FB3">
              <w:rPr>
                <w:webHidden/>
              </w:rPr>
              <w:instrText xml:space="preserve"> PAGEREF _Toc189035242 \h </w:instrText>
            </w:r>
            <w:r w:rsidR="00961FB3">
              <w:rPr>
                <w:webHidden/>
              </w:rPr>
            </w:r>
            <w:r w:rsidR="00961FB3">
              <w:rPr>
                <w:webHidden/>
              </w:rPr>
              <w:fldChar w:fldCharType="separate"/>
            </w:r>
            <w:r w:rsidR="00961FB3">
              <w:rPr>
                <w:webHidden/>
              </w:rPr>
              <w:t>4</w:t>
            </w:r>
            <w:r w:rsidR="00961FB3">
              <w:rPr>
                <w:webHidden/>
              </w:rPr>
              <w:fldChar w:fldCharType="end"/>
            </w:r>
          </w:hyperlink>
        </w:p>
        <w:p w14:paraId="337B15D6" w14:textId="77777777" w:rsidR="00961FB3" w:rsidRDefault="00EC66F3" w:rsidP="00961FB3">
          <w:pPr>
            <w:pStyle w:val="TOC1"/>
            <w:rPr>
              <w:rFonts w:eastAsiaTheme="minorEastAsia" w:cs="Mangal"/>
              <w:szCs w:val="20"/>
              <w:lang w:eastAsia="en-IN" w:bidi="hi-IN"/>
            </w:rPr>
          </w:pPr>
          <w:hyperlink w:anchor="_Toc189035245" w:history="1">
            <w:r w:rsidR="00961FB3" w:rsidRPr="00CB7E81">
              <w:rPr>
                <w:rStyle w:val="Hyperlink"/>
                <w:spacing w:val="-12"/>
              </w:rPr>
              <w:t>Scope of Work</w:t>
            </w:r>
            <w:r w:rsidR="00961FB3">
              <w:rPr>
                <w:webHidden/>
              </w:rPr>
              <w:tab/>
            </w:r>
            <w:r w:rsidR="00961FB3">
              <w:rPr>
                <w:webHidden/>
              </w:rPr>
              <w:fldChar w:fldCharType="begin"/>
            </w:r>
            <w:r w:rsidR="00961FB3">
              <w:rPr>
                <w:webHidden/>
              </w:rPr>
              <w:instrText xml:space="preserve"> PAGEREF _Toc189035245 \h </w:instrText>
            </w:r>
            <w:r w:rsidR="00961FB3">
              <w:rPr>
                <w:webHidden/>
              </w:rPr>
            </w:r>
            <w:r w:rsidR="00961FB3">
              <w:rPr>
                <w:webHidden/>
              </w:rPr>
              <w:fldChar w:fldCharType="separate"/>
            </w:r>
            <w:r w:rsidR="00961FB3">
              <w:rPr>
                <w:webHidden/>
              </w:rPr>
              <w:t>5</w:t>
            </w:r>
            <w:r w:rsidR="00961FB3">
              <w:rPr>
                <w:webHidden/>
              </w:rPr>
              <w:fldChar w:fldCharType="end"/>
            </w:r>
          </w:hyperlink>
        </w:p>
        <w:p w14:paraId="14018039" w14:textId="77777777" w:rsidR="00961FB3" w:rsidRDefault="00EC66F3" w:rsidP="00961FB3">
          <w:pPr>
            <w:pStyle w:val="TOC1"/>
            <w:rPr>
              <w:rFonts w:eastAsiaTheme="minorEastAsia" w:cs="Mangal"/>
              <w:szCs w:val="20"/>
              <w:lang w:eastAsia="en-IN" w:bidi="hi-IN"/>
            </w:rPr>
          </w:pPr>
          <w:hyperlink w:anchor="_Toc189035246" w:history="1">
            <w:r w:rsidR="00961FB3" w:rsidRPr="00CB7E81">
              <w:rPr>
                <w:rStyle w:val="Hyperlink"/>
                <w:spacing w:val="-12"/>
              </w:rPr>
              <w:t>Eligibility criteria:</w:t>
            </w:r>
            <w:r w:rsidR="00961FB3">
              <w:rPr>
                <w:webHidden/>
              </w:rPr>
              <w:tab/>
            </w:r>
            <w:r w:rsidR="00961FB3">
              <w:rPr>
                <w:webHidden/>
              </w:rPr>
              <w:fldChar w:fldCharType="begin"/>
            </w:r>
            <w:r w:rsidR="00961FB3">
              <w:rPr>
                <w:webHidden/>
              </w:rPr>
              <w:instrText xml:space="preserve"> PAGEREF _Toc189035246 \h </w:instrText>
            </w:r>
            <w:r w:rsidR="00961FB3">
              <w:rPr>
                <w:webHidden/>
              </w:rPr>
            </w:r>
            <w:r w:rsidR="00961FB3">
              <w:rPr>
                <w:webHidden/>
              </w:rPr>
              <w:fldChar w:fldCharType="separate"/>
            </w:r>
            <w:r w:rsidR="00961FB3">
              <w:rPr>
                <w:webHidden/>
              </w:rPr>
              <w:t>6</w:t>
            </w:r>
            <w:r w:rsidR="00961FB3">
              <w:rPr>
                <w:webHidden/>
              </w:rPr>
              <w:fldChar w:fldCharType="end"/>
            </w:r>
          </w:hyperlink>
        </w:p>
        <w:p w14:paraId="18A0B724" w14:textId="77777777" w:rsidR="00961FB3" w:rsidRDefault="00EC66F3" w:rsidP="00961FB3">
          <w:pPr>
            <w:pStyle w:val="TOC1"/>
            <w:rPr>
              <w:rFonts w:eastAsiaTheme="minorEastAsia" w:cs="Mangal"/>
              <w:szCs w:val="20"/>
              <w:lang w:eastAsia="en-IN" w:bidi="hi-IN"/>
            </w:rPr>
          </w:pPr>
          <w:hyperlink w:anchor="_Toc189035248" w:history="1">
            <w:r w:rsidR="00961FB3" w:rsidRPr="00CB7E81">
              <w:rPr>
                <w:rStyle w:val="Hyperlink"/>
                <w:spacing w:val="-12"/>
              </w:rPr>
              <w:t>Proposal Submission</w:t>
            </w:r>
            <w:r w:rsidR="00961FB3">
              <w:rPr>
                <w:webHidden/>
              </w:rPr>
              <w:tab/>
            </w:r>
            <w:r w:rsidR="00961FB3">
              <w:rPr>
                <w:webHidden/>
              </w:rPr>
              <w:fldChar w:fldCharType="begin"/>
            </w:r>
            <w:r w:rsidR="00961FB3">
              <w:rPr>
                <w:webHidden/>
              </w:rPr>
              <w:instrText xml:space="preserve"> PAGEREF _Toc189035248 \h </w:instrText>
            </w:r>
            <w:r w:rsidR="00961FB3">
              <w:rPr>
                <w:webHidden/>
              </w:rPr>
            </w:r>
            <w:r w:rsidR="00961FB3">
              <w:rPr>
                <w:webHidden/>
              </w:rPr>
              <w:fldChar w:fldCharType="separate"/>
            </w:r>
            <w:r w:rsidR="00961FB3">
              <w:rPr>
                <w:webHidden/>
              </w:rPr>
              <w:t>6</w:t>
            </w:r>
            <w:r w:rsidR="00961FB3">
              <w:rPr>
                <w:webHidden/>
              </w:rPr>
              <w:fldChar w:fldCharType="end"/>
            </w:r>
          </w:hyperlink>
        </w:p>
        <w:p w14:paraId="689EAEE7" w14:textId="77777777" w:rsidR="00961FB3" w:rsidRDefault="00EC66F3" w:rsidP="00961FB3">
          <w:pPr>
            <w:pStyle w:val="TOC1"/>
            <w:rPr>
              <w:rFonts w:eastAsiaTheme="minorEastAsia" w:cs="Mangal"/>
              <w:szCs w:val="20"/>
              <w:lang w:eastAsia="en-IN" w:bidi="hi-IN"/>
            </w:rPr>
          </w:pPr>
          <w:hyperlink w:anchor="_Toc189035249" w:history="1">
            <w:r w:rsidR="00961FB3" w:rsidRPr="00B913A1">
              <w:rPr>
                <w:rStyle w:val="Hyperlink"/>
                <w:bCs w:val="0"/>
                <w:spacing w:val="-12"/>
              </w:rPr>
              <w:t>Terms &amp; Conditions</w:t>
            </w:r>
            <w:r w:rsidR="00961FB3">
              <w:rPr>
                <w:webHidden/>
              </w:rPr>
              <w:tab/>
            </w:r>
            <w:r w:rsidR="00961FB3">
              <w:rPr>
                <w:webHidden/>
              </w:rPr>
              <w:fldChar w:fldCharType="begin"/>
            </w:r>
            <w:r w:rsidR="00961FB3">
              <w:rPr>
                <w:webHidden/>
              </w:rPr>
              <w:instrText xml:space="preserve"> PAGEREF _Toc189035249 \h </w:instrText>
            </w:r>
            <w:r w:rsidR="00961FB3">
              <w:rPr>
                <w:webHidden/>
              </w:rPr>
            </w:r>
            <w:r w:rsidR="00961FB3">
              <w:rPr>
                <w:webHidden/>
              </w:rPr>
              <w:fldChar w:fldCharType="separate"/>
            </w:r>
            <w:r w:rsidR="00961FB3">
              <w:rPr>
                <w:webHidden/>
              </w:rPr>
              <w:t>8</w:t>
            </w:r>
            <w:r w:rsidR="00961FB3">
              <w:rPr>
                <w:webHidden/>
              </w:rPr>
              <w:fldChar w:fldCharType="end"/>
            </w:r>
          </w:hyperlink>
        </w:p>
        <w:p w14:paraId="2AA8B10E" w14:textId="77777777" w:rsidR="00961FB3" w:rsidRPr="00B913A1" w:rsidRDefault="00EC66F3" w:rsidP="00961FB3">
          <w:pPr>
            <w:pStyle w:val="TOC1"/>
            <w:rPr>
              <w:rFonts w:eastAsiaTheme="minorEastAsia" w:cs="Mangal"/>
              <w:szCs w:val="20"/>
              <w:lang w:eastAsia="en-IN" w:bidi="hi-IN"/>
            </w:rPr>
          </w:pPr>
          <w:hyperlink w:anchor="_Toc189035250" w:history="1">
            <w:r w:rsidR="00961FB3" w:rsidRPr="00B913A1">
              <w:rPr>
                <w:rStyle w:val="Hyperlink"/>
                <w:bCs w:val="0"/>
              </w:rPr>
              <w:t>Annexure A: Cover Page Info</w:t>
            </w:r>
            <w:r w:rsidR="00961FB3" w:rsidRPr="00B913A1">
              <w:rPr>
                <w:webHidden/>
              </w:rPr>
              <w:tab/>
            </w:r>
            <w:r w:rsidR="00961FB3" w:rsidRPr="00B913A1">
              <w:rPr>
                <w:webHidden/>
              </w:rPr>
              <w:fldChar w:fldCharType="begin"/>
            </w:r>
            <w:r w:rsidR="00961FB3" w:rsidRPr="00B913A1">
              <w:rPr>
                <w:webHidden/>
              </w:rPr>
              <w:instrText xml:space="preserve"> PAGEREF _Toc189035250 \h </w:instrText>
            </w:r>
            <w:r w:rsidR="00961FB3" w:rsidRPr="00B913A1">
              <w:rPr>
                <w:webHidden/>
              </w:rPr>
            </w:r>
            <w:r w:rsidR="00961FB3" w:rsidRPr="00B913A1">
              <w:rPr>
                <w:webHidden/>
              </w:rPr>
              <w:fldChar w:fldCharType="separate"/>
            </w:r>
            <w:r w:rsidR="00961FB3">
              <w:rPr>
                <w:webHidden/>
              </w:rPr>
              <w:t>8</w:t>
            </w:r>
            <w:r w:rsidR="00961FB3" w:rsidRPr="00B913A1">
              <w:rPr>
                <w:webHidden/>
              </w:rPr>
              <w:fldChar w:fldCharType="end"/>
            </w:r>
          </w:hyperlink>
        </w:p>
        <w:p w14:paraId="249D3776" w14:textId="77777777" w:rsidR="00961FB3" w:rsidRDefault="00EC66F3" w:rsidP="00961FB3">
          <w:pPr>
            <w:pStyle w:val="TOC1"/>
            <w:rPr>
              <w:rFonts w:eastAsiaTheme="minorEastAsia" w:cs="Mangal"/>
              <w:szCs w:val="20"/>
              <w:lang w:eastAsia="en-IN" w:bidi="hi-IN"/>
            </w:rPr>
          </w:pPr>
          <w:hyperlink w:anchor="_Toc189035251" w:history="1">
            <w:r w:rsidR="00961FB3" w:rsidRPr="00CB7E81">
              <w:rPr>
                <w:rStyle w:val="Hyperlink"/>
              </w:rPr>
              <w:t>Annexure B: Budget</w:t>
            </w:r>
            <w:r w:rsidR="00961FB3">
              <w:rPr>
                <w:webHidden/>
              </w:rPr>
              <w:tab/>
            </w:r>
            <w:r w:rsidR="00961FB3">
              <w:rPr>
                <w:webHidden/>
              </w:rPr>
              <w:fldChar w:fldCharType="begin"/>
            </w:r>
            <w:r w:rsidR="00961FB3">
              <w:rPr>
                <w:webHidden/>
              </w:rPr>
              <w:instrText xml:space="preserve"> PAGEREF _Toc189035251 \h </w:instrText>
            </w:r>
            <w:r w:rsidR="00961FB3">
              <w:rPr>
                <w:webHidden/>
              </w:rPr>
            </w:r>
            <w:r w:rsidR="00961FB3">
              <w:rPr>
                <w:webHidden/>
              </w:rPr>
              <w:fldChar w:fldCharType="separate"/>
            </w:r>
            <w:r w:rsidR="00961FB3">
              <w:rPr>
                <w:webHidden/>
              </w:rPr>
              <w:t>8</w:t>
            </w:r>
            <w:r w:rsidR="00961FB3">
              <w:rPr>
                <w:webHidden/>
              </w:rPr>
              <w:fldChar w:fldCharType="end"/>
            </w:r>
          </w:hyperlink>
        </w:p>
        <w:p w14:paraId="3E656762" w14:textId="77777777" w:rsidR="00961FB3" w:rsidRDefault="00EC66F3" w:rsidP="00961FB3">
          <w:pPr>
            <w:pStyle w:val="TOC1"/>
            <w:rPr>
              <w:rFonts w:eastAsiaTheme="minorEastAsia" w:cs="Mangal"/>
              <w:szCs w:val="20"/>
              <w:lang w:eastAsia="en-IN" w:bidi="hi-IN"/>
            </w:rPr>
          </w:pPr>
          <w:hyperlink w:anchor="_Toc189035252" w:history="1">
            <w:r w:rsidR="00961FB3">
              <w:rPr>
                <w:rStyle w:val="Hyperlink"/>
              </w:rPr>
              <w:t xml:space="preserve">Annexure C: </w:t>
            </w:r>
            <w:r w:rsidR="00961FB3" w:rsidRPr="00CB7E81">
              <w:rPr>
                <w:rStyle w:val="Hyperlink"/>
              </w:rPr>
              <w:t>GANTT Chart</w:t>
            </w:r>
            <w:r w:rsidR="00961FB3">
              <w:rPr>
                <w:webHidden/>
              </w:rPr>
              <w:tab/>
            </w:r>
            <w:r w:rsidR="00961FB3">
              <w:rPr>
                <w:webHidden/>
              </w:rPr>
              <w:fldChar w:fldCharType="begin"/>
            </w:r>
            <w:r w:rsidR="00961FB3">
              <w:rPr>
                <w:webHidden/>
              </w:rPr>
              <w:instrText xml:space="preserve"> PAGEREF _Toc189035252 \h </w:instrText>
            </w:r>
            <w:r w:rsidR="00961FB3">
              <w:rPr>
                <w:webHidden/>
              </w:rPr>
            </w:r>
            <w:r w:rsidR="00961FB3">
              <w:rPr>
                <w:webHidden/>
              </w:rPr>
              <w:fldChar w:fldCharType="separate"/>
            </w:r>
            <w:r w:rsidR="00961FB3">
              <w:rPr>
                <w:webHidden/>
              </w:rPr>
              <w:t>10</w:t>
            </w:r>
            <w:r w:rsidR="00961FB3">
              <w:rPr>
                <w:webHidden/>
              </w:rPr>
              <w:fldChar w:fldCharType="end"/>
            </w:r>
          </w:hyperlink>
        </w:p>
        <w:p w14:paraId="533BF94F" w14:textId="77777777" w:rsidR="00961FB3" w:rsidRDefault="00EC66F3" w:rsidP="00961FB3">
          <w:pPr>
            <w:pStyle w:val="TOC1"/>
            <w:rPr>
              <w:rFonts w:eastAsiaTheme="minorEastAsia" w:cs="Mangal"/>
              <w:szCs w:val="20"/>
              <w:lang w:eastAsia="en-IN" w:bidi="hi-IN"/>
            </w:rPr>
          </w:pPr>
          <w:hyperlink w:anchor="_Toc189035253" w:history="1">
            <w:r w:rsidR="00961FB3">
              <w:rPr>
                <w:rStyle w:val="Hyperlink"/>
                <w:rFonts w:cstheme="minorHAnsi"/>
              </w:rPr>
              <w:t>Annexure D: Past work experience</w:t>
            </w:r>
            <w:r w:rsidR="00961FB3">
              <w:rPr>
                <w:webHidden/>
              </w:rPr>
              <w:tab/>
            </w:r>
            <w:r w:rsidR="00961FB3">
              <w:rPr>
                <w:webHidden/>
              </w:rPr>
              <w:fldChar w:fldCharType="begin"/>
            </w:r>
            <w:r w:rsidR="00961FB3">
              <w:rPr>
                <w:webHidden/>
              </w:rPr>
              <w:instrText xml:space="preserve"> PAGEREF _Toc189035253 \h </w:instrText>
            </w:r>
            <w:r w:rsidR="00961FB3">
              <w:rPr>
                <w:webHidden/>
              </w:rPr>
            </w:r>
            <w:r w:rsidR="00961FB3">
              <w:rPr>
                <w:webHidden/>
              </w:rPr>
              <w:fldChar w:fldCharType="separate"/>
            </w:r>
            <w:r w:rsidR="00961FB3">
              <w:rPr>
                <w:webHidden/>
              </w:rPr>
              <w:t>10</w:t>
            </w:r>
            <w:r w:rsidR="00961FB3">
              <w:rPr>
                <w:webHidden/>
              </w:rPr>
              <w:fldChar w:fldCharType="end"/>
            </w:r>
          </w:hyperlink>
        </w:p>
        <w:p w14:paraId="3ED83C51" w14:textId="77777777" w:rsidR="00961FB3" w:rsidRDefault="00961FB3" w:rsidP="00961FB3">
          <w:pPr>
            <w:pStyle w:val="TOC1"/>
            <w:rPr>
              <w:rStyle w:val="Hyperlink"/>
            </w:rPr>
          </w:pPr>
          <w:r>
            <w:fldChar w:fldCharType="end"/>
          </w:r>
        </w:p>
      </w:sdtContent>
    </w:sdt>
    <w:p w14:paraId="088EC97E" w14:textId="77777777" w:rsidR="00961FB3" w:rsidRDefault="00961FB3" w:rsidP="00961FB3"/>
    <w:p w14:paraId="68D4A6FC" w14:textId="77777777" w:rsidR="00961FB3" w:rsidRDefault="00961FB3" w:rsidP="00961FB3">
      <w:pPr>
        <w:ind w:left="-284" w:right="-450"/>
      </w:pPr>
    </w:p>
    <w:p w14:paraId="411704F0" w14:textId="77777777" w:rsidR="00961FB3" w:rsidRDefault="00961FB3" w:rsidP="00961FB3"/>
    <w:p w14:paraId="2B253A8A" w14:textId="77777777" w:rsidR="00961FB3" w:rsidRDefault="00961FB3" w:rsidP="00961FB3"/>
    <w:p w14:paraId="4E438152" w14:textId="77777777" w:rsidR="00961FB3" w:rsidRDefault="00961FB3" w:rsidP="00961FB3"/>
    <w:p w14:paraId="0EC501AE" w14:textId="77777777" w:rsidR="00961FB3" w:rsidRDefault="00961FB3" w:rsidP="00961FB3"/>
    <w:p w14:paraId="36DE305A" w14:textId="77777777" w:rsidR="00961FB3" w:rsidRDefault="00961FB3" w:rsidP="00961FB3"/>
    <w:p w14:paraId="04F1B2C2" w14:textId="77777777" w:rsidR="00961FB3" w:rsidRDefault="00961FB3" w:rsidP="00961FB3"/>
    <w:p w14:paraId="47636995" w14:textId="77777777" w:rsidR="00961FB3" w:rsidRDefault="00961FB3" w:rsidP="00961FB3"/>
    <w:p w14:paraId="4BD6604E" w14:textId="77777777" w:rsidR="00961FB3" w:rsidRDefault="00961FB3" w:rsidP="00961FB3"/>
    <w:p w14:paraId="7A396EBE" w14:textId="77777777" w:rsidR="00961FB3" w:rsidRDefault="00961FB3" w:rsidP="00961FB3"/>
    <w:p w14:paraId="085A6A22" w14:textId="77777777" w:rsidR="00961FB3" w:rsidRDefault="00961FB3" w:rsidP="00961FB3"/>
    <w:p w14:paraId="0FA65E9D" w14:textId="77777777" w:rsidR="00961FB3" w:rsidRDefault="00961FB3" w:rsidP="00961FB3"/>
    <w:p w14:paraId="7C8872B7" w14:textId="77777777" w:rsidR="00961FB3" w:rsidRDefault="00961FB3" w:rsidP="00961FB3"/>
    <w:p w14:paraId="19A5D3D7" w14:textId="77777777" w:rsidR="00961FB3" w:rsidRDefault="00961FB3" w:rsidP="00961FB3"/>
    <w:p w14:paraId="09BC8E3D" w14:textId="77777777" w:rsidR="00961FB3" w:rsidRDefault="00961FB3" w:rsidP="00961FB3"/>
    <w:p w14:paraId="21A9774E" w14:textId="77777777" w:rsidR="00961FB3" w:rsidRPr="00EF472C" w:rsidRDefault="00961FB3" w:rsidP="00EF472C">
      <w:pPr>
        <w:pStyle w:val="Heading1"/>
        <w:ind w:left="0"/>
        <w:jc w:val="left"/>
        <w:rPr>
          <w:rFonts w:asciiTheme="minorHAnsi" w:hAnsiTheme="minorHAnsi" w:cstheme="minorBidi"/>
          <w:b/>
          <w:bCs/>
          <w:color w:val="002060"/>
          <w:spacing w:val="-12"/>
        </w:rPr>
      </w:pPr>
      <w:bookmarkStart w:id="3" w:name="_Toc189035237"/>
      <w:r w:rsidRPr="00EF472C">
        <w:rPr>
          <w:rFonts w:asciiTheme="minorHAnsi" w:hAnsiTheme="minorHAnsi" w:cstheme="minorBidi"/>
          <w:b/>
          <w:bCs/>
          <w:color w:val="002060"/>
          <w:spacing w:val="-12"/>
        </w:rPr>
        <w:t>About Dadri Development Program</w:t>
      </w:r>
      <w:bookmarkEnd w:id="3"/>
    </w:p>
    <w:p w14:paraId="7D52A733" w14:textId="77777777" w:rsidR="00961FB3" w:rsidRDefault="00961FB3" w:rsidP="00961FB3">
      <w:pPr>
        <w:spacing w:line="276" w:lineRule="auto"/>
        <w:ind w:right="91"/>
        <w:jc w:val="both"/>
      </w:pPr>
      <w:r>
        <w:t xml:space="preserve">Spearheaded by the HCL leadership </w:t>
      </w:r>
      <w:r w:rsidRPr="00AF79DF">
        <w:t>team, Dadri Development Program (DDP)</w:t>
      </w:r>
      <w:r>
        <w:t xml:space="preserve"> is aimed at making Dadri comprehensive development of Dadri Block of Gautam Buddha Nagar District of Uttar Pradesh. The objective of DDP is to drive positive transformation in beneficiaries of target communities thereby creating healthier and empowered communities in the Dadri region. To execute this, the </w:t>
      </w:r>
      <w:proofErr w:type="spellStart"/>
      <w:r>
        <w:t>Vama</w:t>
      </w:r>
      <w:proofErr w:type="spellEnd"/>
      <w:r>
        <w:t xml:space="preserve"> </w:t>
      </w:r>
      <w:proofErr w:type="spellStart"/>
      <w:r>
        <w:t>Sundari</w:t>
      </w:r>
      <w:proofErr w:type="spellEnd"/>
      <w:r>
        <w:t xml:space="preserve"> Investment (Delhi) </w:t>
      </w:r>
      <w:bookmarkStart w:id="4" w:name="_Int_N6sKKPal"/>
      <w:proofErr w:type="spellStart"/>
      <w:r>
        <w:t>Pvt.</w:t>
      </w:r>
      <w:bookmarkEnd w:id="4"/>
      <w:proofErr w:type="spellEnd"/>
      <w:r>
        <w:t xml:space="preserve"> Ltd. focuses on a range of sectors: education, health, livelihood &amp; skilling, social safety and nature conservation.</w:t>
      </w:r>
    </w:p>
    <w:p w14:paraId="66E554BF" w14:textId="77777777" w:rsidR="00961FB3" w:rsidRDefault="00961FB3" w:rsidP="00961FB3">
      <w:pPr>
        <w:pStyle w:val="Heading1"/>
        <w:ind w:left="0"/>
        <w:jc w:val="left"/>
        <w:rPr>
          <w:rFonts w:asciiTheme="minorHAnsi" w:hAnsiTheme="minorHAnsi" w:cstheme="minorBidi"/>
          <w:b/>
          <w:bCs/>
          <w:color w:val="0070C0"/>
          <w:spacing w:val="-12"/>
        </w:rPr>
      </w:pPr>
      <w:bookmarkStart w:id="5" w:name="_Toc189035238"/>
    </w:p>
    <w:p w14:paraId="06F12218" w14:textId="77777777" w:rsidR="00961FB3" w:rsidRDefault="00961FB3" w:rsidP="00583549">
      <w:pPr>
        <w:pStyle w:val="Heading1"/>
        <w:ind w:left="0"/>
        <w:jc w:val="left"/>
        <w:rPr>
          <w:rFonts w:asciiTheme="minorHAnsi" w:hAnsiTheme="minorHAnsi" w:cstheme="minorBidi"/>
          <w:b/>
          <w:bCs/>
          <w:color w:val="002060"/>
          <w:spacing w:val="-12"/>
        </w:rPr>
      </w:pPr>
      <w:r w:rsidRPr="00421E0D">
        <w:rPr>
          <w:rFonts w:asciiTheme="minorHAnsi" w:hAnsiTheme="minorHAnsi" w:cstheme="minorBidi"/>
          <w:b/>
          <w:bCs/>
          <w:color w:val="002060"/>
          <w:spacing w:val="-12"/>
        </w:rPr>
        <w:t>Background</w:t>
      </w:r>
      <w:bookmarkStart w:id="6" w:name="_Toc189035239"/>
      <w:bookmarkEnd w:id="5"/>
    </w:p>
    <w:p w14:paraId="6BB5AC1D" w14:textId="77777777" w:rsidR="00583549" w:rsidRPr="00583549" w:rsidRDefault="00583549" w:rsidP="00583549">
      <w:pPr>
        <w:pStyle w:val="Heading1"/>
        <w:ind w:left="0"/>
        <w:jc w:val="left"/>
        <w:rPr>
          <w:rFonts w:asciiTheme="minorHAnsi" w:hAnsiTheme="minorHAnsi" w:cstheme="minorBidi"/>
          <w:b/>
          <w:bCs/>
          <w:color w:val="002060"/>
          <w:sz w:val="12"/>
          <w:szCs w:val="12"/>
        </w:rPr>
      </w:pPr>
    </w:p>
    <w:bookmarkEnd w:id="6"/>
    <w:p w14:paraId="3398B39F" w14:textId="77777777" w:rsidR="00583549" w:rsidRDefault="00583549" w:rsidP="00583549">
      <w:pPr>
        <w:jc w:val="both"/>
      </w:pPr>
      <w:r>
        <w:t>Dadri, located in Gautam Buddha Nagar district of Uttar Pradesh, comprises 33 revenue villages and 30 Gram Panchayats, with a population of over 91,000 (Census 2011). Despite its proximity to major urban centres, access to quality education and skill development opportunities remains limited. As per Ministry of Education data, only 15% of schools in Dadri are higher secondary schools, restricting opportunities for students to pursue higher education locally. Digital infrastructure gaps are also significant, with only 44% of schools having desktops, 32% having internet connectivity, and merely 40% of teachers trained in computer usage. Further, the Dadri Development Program (DDP) internal study (FY 2024) highlighted growing employability concerns among youth, where 55% reported limited employment opportunities, while 35% expressed interest in acquiring digital skills and 23% sought soft skills development.</w:t>
      </w:r>
    </w:p>
    <w:p w14:paraId="042FA193" w14:textId="77777777" w:rsidR="00961FB3" w:rsidRDefault="00961FB3" w:rsidP="00961FB3">
      <w:pPr>
        <w:pStyle w:val="Heading1"/>
        <w:ind w:left="0"/>
        <w:jc w:val="left"/>
        <w:rPr>
          <w:rFonts w:asciiTheme="minorHAnsi" w:hAnsiTheme="minorHAnsi" w:cstheme="minorBidi"/>
          <w:b/>
          <w:bCs/>
          <w:color w:val="0070C0"/>
          <w:spacing w:val="-12"/>
        </w:rPr>
      </w:pPr>
      <w:r>
        <w:br/>
      </w:r>
      <w:bookmarkStart w:id="7" w:name="_Toc189035241"/>
      <w:r w:rsidRPr="00421E0D">
        <w:rPr>
          <w:rFonts w:asciiTheme="minorHAnsi" w:hAnsiTheme="minorHAnsi" w:cstheme="minorBidi"/>
          <w:b/>
          <w:bCs/>
          <w:color w:val="002060"/>
          <w:spacing w:val="-12"/>
        </w:rPr>
        <w:t xml:space="preserve">About the </w:t>
      </w:r>
      <w:r w:rsidR="00421E0D">
        <w:rPr>
          <w:rFonts w:asciiTheme="minorHAnsi" w:hAnsiTheme="minorHAnsi" w:cstheme="minorBidi"/>
          <w:b/>
          <w:bCs/>
          <w:color w:val="002060"/>
          <w:spacing w:val="-12"/>
        </w:rPr>
        <w:t xml:space="preserve">Saksham </w:t>
      </w:r>
      <w:r w:rsidRPr="00421E0D">
        <w:rPr>
          <w:rFonts w:asciiTheme="minorHAnsi" w:hAnsiTheme="minorHAnsi" w:cstheme="minorBidi"/>
          <w:b/>
          <w:bCs/>
          <w:color w:val="002060"/>
          <w:spacing w:val="-12"/>
        </w:rPr>
        <w:t>Project</w:t>
      </w:r>
      <w:bookmarkEnd w:id="7"/>
    </w:p>
    <w:p w14:paraId="32562A78" w14:textId="77777777" w:rsidR="00961FB3" w:rsidRPr="00773C23" w:rsidRDefault="00961FB3" w:rsidP="00961FB3">
      <w:pPr>
        <w:jc w:val="both"/>
        <w:rPr>
          <w:sz w:val="8"/>
          <w:szCs w:val="8"/>
        </w:rPr>
      </w:pPr>
    </w:p>
    <w:p w14:paraId="2EA7FB90" w14:textId="77777777" w:rsidR="00421E0D" w:rsidRDefault="00421E0D" w:rsidP="00421E0D">
      <w:pPr>
        <w:jc w:val="both"/>
      </w:pPr>
      <w:bookmarkStart w:id="8" w:name="_Toc189035242"/>
      <w:r>
        <w:t>Building upon the successful pilot phase, Saksham aims to deepen learning outcomes through structured foundational, advanced, and job-readiness pathways. The initiative integrates digital literacy, communication, financial awareness, leadership, entrepreneurship, and workplace readiness modules to support holistic growth and future career preparedness among adolescents and youth.</w:t>
      </w:r>
    </w:p>
    <w:p w14:paraId="7D6A7F1A" w14:textId="77777777" w:rsidR="00961FB3" w:rsidRDefault="00961FB3" w:rsidP="00961FB3">
      <w:pPr>
        <w:pStyle w:val="Heading1"/>
        <w:ind w:left="0"/>
        <w:jc w:val="left"/>
        <w:rPr>
          <w:rFonts w:asciiTheme="minorHAnsi" w:hAnsiTheme="minorHAnsi" w:cstheme="minorBidi"/>
          <w:b/>
          <w:bCs/>
          <w:color w:val="0070C0"/>
          <w:spacing w:val="-12"/>
          <w:szCs w:val="26"/>
        </w:rPr>
      </w:pPr>
    </w:p>
    <w:p w14:paraId="799B06B2" w14:textId="77777777" w:rsidR="00961FB3" w:rsidRPr="00421E0D" w:rsidRDefault="00961FB3" w:rsidP="00961FB3">
      <w:pPr>
        <w:pStyle w:val="Heading1"/>
        <w:ind w:left="0"/>
        <w:jc w:val="left"/>
        <w:rPr>
          <w:rFonts w:asciiTheme="minorHAnsi" w:hAnsiTheme="minorHAnsi" w:cstheme="minorBidi"/>
          <w:b/>
          <w:bCs/>
          <w:color w:val="002060"/>
          <w:spacing w:val="-12"/>
          <w:szCs w:val="26"/>
        </w:rPr>
      </w:pPr>
      <w:r w:rsidRPr="00421E0D">
        <w:rPr>
          <w:rFonts w:asciiTheme="minorHAnsi" w:hAnsiTheme="minorHAnsi" w:cstheme="minorBidi"/>
          <w:b/>
          <w:bCs/>
          <w:color w:val="002060"/>
          <w:spacing w:val="-12"/>
          <w:szCs w:val="26"/>
        </w:rPr>
        <w:t>Objectives</w:t>
      </w:r>
      <w:bookmarkEnd w:id="8"/>
    </w:p>
    <w:p w14:paraId="4B5CDD6A" w14:textId="77777777" w:rsidR="00961FB3" w:rsidRPr="002F1A50" w:rsidRDefault="00961FB3" w:rsidP="00961FB3">
      <w:pPr>
        <w:spacing w:line="276" w:lineRule="auto"/>
        <w:ind w:right="91"/>
        <w:rPr>
          <w:sz w:val="8"/>
          <w:szCs w:val="8"/>
        </w:rPr>
      </w:pPr>
    </w:p>
    <w:p w14:paraId="44A70400" w14:textId="77777777" w:rsidR="00583549" w:rsidRDefault="00421E0D" w:rsidP="00421E0D">
      <w:pPr>
        <w:pStyle w:val="ListParagraph"/>
        <w:numPr>
          <w:ilvl w:val="0"/>
          <w:numId w:val="11"/>
        </w:numPr>
      </w:pPr>
      <w:bookmarkStart w:id="9" w:name="_Toc189035243"/>
      <w:r>
        <w:t>Enhance digital, communication, financial, and li</w:t>
      </w:r>
      <w:r w:rsidR="00583549">
        <w:t>fe skills among participants</w:t>
      </w:r>
    </w:p>
    <w:p w14:paraId="56513B55" w14:textId="77777777" w:rsidR="00583549" w:rsidRDefault="00421E0D" w:rsidP="00421E0D">
      <w:pPr>
        <w:pStyle w:val="ListParagraph"/>
        <w:numPr>
          <w:ilvl w:val="0"/>
          <w:numId w:val="11"/>
        </w:numPr>
      </w:pPr>
      <w:r>
        <w:t>Promote holistic perso</w:t>
      </w:r>
      <w:r w:rsidR="00583549">
        <w:t>nal and academic development</w:t>
      </w:r>
    </w:p>
    <w:p w14:paraId="055E02BA" w14:textId="77777777" w:rsidR="00583549" w:rsidRDefault="00421E0D" w:rsidP="00421E0D">
      <w:pPr>
        <w:pStyle w:val="ListParagraph"/>
        <w:numPr>
          <w:ilvl w:val="0"/>
          <w:numId w:val="11"/>
        </w:numPr>
      </w:pPr>
      <w:r>
        <w:t>Strengthen employability, entrepreneurship orientation, a</w:t>
      </w:r>
      <w:r w:rsidR="00583549">
        <w:t>nd workplace readiness</w:t>
      </w:r>
    </w:p>
    <w:p w14:paraId="029B3AB1" w14:textId="77777777" w:rsidR="00421E0D" w:rsidRDefault="00421E0D" w:rsidP="00421E0D">
      <w:pPr>
        <w:pStyle w:val="ListParagraph"/>
        <w:numPr>
          <w:ilvl w:val="0"/>
          <w:numId w:val="11"/>
        </w:numPr>
      </w:pPr>
      <w:r>
        <w:t>Build confidence, leadership, and civic engagement capacities among youth.</w:t>
      </w:r>
    </w:p>
    <w:p w14:paraId="182756B8" w14:textId="77777777" w:rsidR="00421E0D" w:rsidRDefault="00421E0D" w:rsidP="00961FB3">
      <w:pPr>
        <w:pStyle w:val="Heading2"/>
        <w:rPr>
          <w:b/>
          <w:sz w:val="24"/>
          <w:szCs w:val="24"/>
        </w:rPr>
      </w:pPr>
    </w:p>
    <w:p w14:paraId="38369016" w14:textId="77777777" w:rsidR="00583549" w:rsidRDefault="00961FB3" w:rsidP="00583549">
      <w:pPr>
        <w:pStyle w:val="Heading1"/>
        <w:ind w:left="0"/>
        <w:jc w:val="left"/>
        <w:rPr>
          <w:rFonts w:asciiTheme="minorHAnsi" w:hAnsiTheme="minorHAnsi" w:cstheme="minorBidi"/>
          <w:b/>
          <w:bCs/>
          <w:color w:val="002060"/>
          <w:spacing w:val="-12"/>
          <w:szCs w:val="26"/>
        </w:rPr>
      </w:pPr>
      <w:r w:rsidRPr="00583549">
        <w:rPr>
          <w:rFonts w:asciiTheme="minorHAnsi" w:hAnsiTheme="minorHAnsi" w:cstheme="minorBidi"/>
          <w:b/>
          <w:bCs/>
          <w:color w:val="002060"/>
          <w:spacing w:val="-12"/>
          <w:szCs w:val="26"/>
        </w:rPr>
        <w:t>Target Cohorts</w:t>
      </w:r>
      <w:bookmarkEnd w:id="9"/>
    </w:p>
    <w:p w14:paraId="20427229" w14:textId="77777777" w:rsidR="00583549" w:rsidRPr="00583549" w:rsidRDefault="00583549" w:rsidP="00583549">
      <w:pPr>
        <w:pStyle w:val="Heading1"/>
        <w:ind w:left="0"/>
        <w:jc w:val="left"/>
        <w:rPr>
          <w:rFonts w:asciiTheme="minorHAnsi" w:hAnsiTheme="minorHAnsi" w:cstheme="minorBidi"/>
          <w:b/>
          <w:bCs/>
          <w:color w:val="002060"/>
          <w:spacing w:val="-12"/>
          <w:sz w:val="12"/>
          <w:szCs w:val="12"/>
        </w:rPr>
      </w:pPr>
    </w:p>
    <w:p w14:paraId="30226464" w14:textId="77777777" w:rsidR="00583549" w:rsidRDefault="00583549" w:rsidP="00583549">
      <w:pPr>
        <w:pStyle w:val="Heading1"/>
        <w:ind w:left="0"/>
        <w:jc w:val="left"/>
        <w:rPr>
          <w:sz w:val="22"/>
          <w:szCs w:val="22"/>
        </w:rPr>
      </w:pPr>
      <w:r w:rsidRPr="00583549">
        <w:rPr>
          <w:sz w:val="22"/>
          <w:szCs w:val="22"/>
        </w:rPr>
        <w:t xml:space="preserve">Approximately </w:t>
      </w:r>
      <w:r>
        <w:rPr>
          <w:sz w:val="22"/>
          <w:szCs w:val="22"/>
        </w:rPr>
        <w:t>120</w:t>
      </w:r>
      <w:r w:rsidRPr="00583549">
        <w:rPr>
          <w:sz w:val="22"/>
          <w:szCs w:val="22"/>
        </w:rPr>
        <w:t xml:space="preserve"> students </w:t>
      </w:r>
      <w:r>
        <w:rPr>
          <w:sz w:val="22"/>
          <w:szCs w:val="22"/>
        </w:rPr>
        <w:t>/</w:t>
      </w:r>
      <w:r w:rsidRPr="00583549">
        <w:rPr>
          <w:sz w:val="22"/>
          <w:szCs w:val="22"/>
        </w:rPr>
        <w:t>youth bene</w:t>
      </w:r>
      <w:r>
        <w:rPr>
          <w:sz w:val="22"/>
          <w:szCs w:val="22"/>
        </w:rPr>
        <w:t>ficiaries across two cohorts:</w:t>
      </w:r>
    </w:p>
    <w:p w14:paraId="32720D79" w14:textId="77777777" w:rsidR="00583549" w:rsidRDefault="00583549" w:rsidP="00583549">
      <w:pPr>
        <w:pStyle w:val="Heading1"/>
        <w:numPr>
          <w:ilvl w:val="0"/>
          <w:numId w:val="13"/>
        </w:numPr>
        <w:jc w:val="left"/>
        <w:rPr>
          <w:sz w:val="22"/>
          <w:szCs w:val="22"/>
        </w:rPr>
      </w:pPr>
      <w:r w:rsidRPr="00583549">
        <w:rPr>
          <w:sz w:val="22"/>
          <w:szCs w:val="22"/>
        </w:rPr>
        <w:t>Cohort I</w:t>
      </w:r>
      <w:r>
        <w:rPr>
          <w:sz w:val="22"/>
          <w:szCs w:val="22"/>
        </w:rPr>
        <w:t>: Students from Grade VI to X</w:t>
      </w:r>
    </w:p>
    <w:p w14:paraId="5C7B96D3" w14:textId="77777777" w:rsidR="00583549" w:rsidRDefault="00583549" w:rsidP="00583549">
      <w:pPr>
        <w:pStyle w:val="Heading1"/>
        <w:numPr>
          <w:ilvl w:val="0"/>
          <w:numId w:val="13"/>
        </w:numPr>
        <w:jc w:val="left"/>
        <w:rPr>
          <w:sz w:val="22"/>
          <w:szCs w:val="22"/>
        </w:rPr>
      </w:pPr>
      <w:r w:rsidRPr="00583549">
        <w:rPr>
          <w:sz w:val="22"/>
          <w:szCs w:val="22"/>
        </w:rPr>
        <w:t>Cohort II: Students from Grade XI to Graduation</w:t>
      </w:r>
    </w:p>
    <w:p w14:paraId="0C55FB84" w14:textId="77777777" w:rsidR="00335154" w:rsidRDefault="00335154" w:rsidP="00335154">
      <w:pPr>
        <w:pStyle w:val="Heading1"/>
        <w:jc w:val="left"/>
        <w:rPr>
          <w:sz w:val="22"/>
          <w:szCs w:val="22"/>
        </w:rPr>
      </w:pPr>
    </w:p>
    <w:p w14:paraId="599EA8C7" w14:textId="77777777" w:rsidR="00335154" w:rsidRDefault="00335154" w:rsidP="00335154">
      <w:pPr>
        <w:pStyle w:val="Heading1"/>
        <w:jc w:val="left"/>
        <w:rPr>
          <w:sz w:val="22"/>
          <w:szCs w:val="22"/>
        </w:rPr>
      </w:pPr>
    </w:p>
    <w:p w14:paraId="36BDD27B" w14:textId="77777777" w:rsidR="009578AD" w:rsidRDefault="00335154" w:rsidP="009578AD">
      <w:pPr>
        <w:pStyle w:val="Heading2"/>
      </w:pPr>
      <w:r w:rsidRPr="00335154">
        <w:rPr>
          <w:rFonts w:asciiTheme="minorHAnsi" w:hAnsiTheme="minorHAnsi" w:cstheme="minorBidi"/>
          <w:b/>
          <w:bCs/>
          <w:color w:val="002060"/>
          <w:spacing w:val="-12"/>
        </w:rPr>
        <w:t>Tentative Cohort &amp; Batch Distribution Matrix (Indicative)</w:t>
      </w:r>
      <w:r w:rsidR="009578AD" w:rsidRPr="009578AD">
        <w:t xml:space="preserve"> </w:t>
      </w:r>
    </w:p>
    <w:p w14:paraId="2B4079A6" w14:textId="77777777" w:rsidR="009578AD" w:rsidRDefault="009578AD" w:rsidP="009578AD">
      <w:pPr>
        <w:pStyle w:val="Heading2"/>
      </w:pPr>
      <w:r>
        <w:t>Total Estimated Beneficiaries: Approx. 120 Students</w:t>
      </w:r>
    </w:p>
    <w:p w14:paraId="63879B49" w14:textId="77777777" w:rsidR="003D2567" w:rsidRPr="00EC66F3" w:rsidRDefault="00335154" w:rsidP="003D2567">
      <w:pPr>
        <w:pStyle w:val="Heading3"/>
        <w:rPr>
          <w:color w:val="2F5496" w:themeColor="accent1" w:themeShade="BF"/>
          <w:sz w:val="26"/>
          <w:szCs w:val="26"/>
        </w:rPr>
      </w:pPr>
      <w:r>
        <w:rPr>
          <w:rFonts w:asciiTheme="minorHAnsi" w:hAnsiTheme="minorHAnsi" w:cstheme="minorBidi"/>
          <w:b/>
          <w:bCs/>
          <w:color w:val="002060"/>
          <w:spacing w:val="-12"/>
          <w:szCs w:val="26"/>
        </w:rPr>
        <w:br/>
      </w:r>
      <w:r w:rsidR="003F55DA" w:rsidRPr="00EC66F3">
        <w:rPr>
          <w:color w:val="2F5496" w:themeColor="accent1" w:themeShade="BF"/>
          <w:sz w:val="26"/>
          <w:szCs w:val="26"/>
        </w:rPr>
        <w:t>Cohort I</w:t>
      </w:r>
    </w:p>
    <w:tbl>
      <w:tblPr>
        <w:tblStyle w:val="TableGrid"/>
        <w:tblW w:w="0" w:type="auto"/>
        <w:tblLook w:val="04A0" w:firstRow="1" w:lastRow="0" w:firstColumn="1" w:lastColumn="0" w:noHBand="0" w:noVBand="1"/>
      </w:tblPr>
      <w:tblGrid>
        <w:gridCol w:w="852"/>
        <w:gridCol w:w="1204"/>
        <w:gridCol w:w="3026"/>
        <w:gridCol w:w="1505"/>
        <w:gridCol w:w="2451"/>
      </w:tblGrid>
      <w:tr w:rsidR="003F55DA" w14:paraId="342509AC" w14:textId="77777777" w:rsidTr="003D2567">
        <w:tc>
          <w:tcPr>
            <w:tcW w:w="0" w:type="auto"/>
            <w:hideMark/>
          </w:tcPr>
          <w:p w14:paraId="645D3262" w14:textId="77777777" w:rsidR="003F55DA" w:rsidRDefault="003F55DA">
            <w:pPr>
              <w:jc w:val="center"/>
              <w:rPr>
                <w:b/>
                <w:bCs/>
              </w:rPr>
            </w:pPr>
            <w:r>
              <w:rPr>
                <w:b/>
                <w:bCs/>
              </w:rPr>
              <w:t>Batch</w:t>
            </w:r>
          </w:p>
        </w:tc>
        <w:tc>
          <w:tcPr>
            <w:tcW w:w="0" w:type="auto"/>
            <w:hideMark/>
          </w:tcPr>
          <w:p w14:paraId="6662C4E6" w14:textId="77777777" w:rsidR="003F55DA" w:rsidRDefault="003F55DA">
            <w:pPr>
              <w:jc w:val="center"/>
              <w:rPr>
                <w:b/>
                <w:bCs/>
              </w:rPr>
            </w:pPr>
            <w:r>
              <w:rPr>
                <w:b/>
                <w:bCs/>
              </w:rPr>
              <w:t>Class Group</w:t>
            </w:r>
          </w:p>
        </w:tc>
        <w:tc>
          <w:tcPr>
            <w:tcW w:w="0" w:type="auto"/>
            <w:hideMark/>
          </w:tcPr>
          <w:p w14:paraId="76288996" w14:textId="77777777" w:rsidR="003F55DA" w:rsidRDefault="003F55DA">
            <w:pPr>
              <w:jc w:val="center"/>
              <w:rPr>
                <w:b/>
                <w:bCs/>
              </w:rPr>
            </w:pPr>
            <w:r>
              <w:rPr>
                <w:b/>
                <w:bCs/>
              </w:rPr>
              <w:t>Student Type</w:t>
            </w:r>
          </w:p>
        </w:tc>
        <w:tc>
          <w:tcPr>
            <w:tcW w:w="0" w:type="auto"/>
            <w:hideMark/>
          </w:tcPr>
          <w:p w14:paraId="0C333E20" w14:textId="77777777" w:rsidR="003F55DA" w:rsidRDefault="003F55DA">
            <w:pPr>
              <w:jc w:val="center"/>
              <w:rPr>
                <w:b/>
                <w:bCs/>
              </w:rPr>
            </w:pPr>
            <w:r>
              <w:rPr>
                <w:b/>
                <w:bCs/>
              </w:rPr>
              <w:t>No. of Students</w:t>
            </w:r>
          </w:p>
        </w:tc>
        <w:tc>
          <w:tcPr>
            <w:tcW w:w="0" w:type="auto"/>
            <w:hideMark/>
          </w:tcPr>
          <w:p w14:paraId="24E30434" w14:textId="77777777" w:rsidR="003F55DA" w:rsidRDefault="003F55DA">
            <w:pPr>
              <w:jc w:val="center"/>
              <w:rPr>
                <w:b/>
                <w:bCs/>
              </w:rPr>
            </w:pPr>
            <w:r>
              <w:rPr>
                <w:b/>
                <w:bCs/>
              </w:rPr>
              <w:t>Learning Support</w:t>
            </w:r>
          </w:p>
        </w:tc>
      </w:tr>
      <w:tr w:rsidR="003F55DA" w14:paraId="21668377" w14:textId="77777777" w:rsidTr="003D2567">
        <w:tc>
          <w:tcPr>
            <w:tcW w:w="0" w:type="auto"/>
            <w:hideMark/>
          </w:tcPr>
          <w:p w14:paraId="0BF0C99A" w14:textId="77777777" w:rsidR="003F55DA" w:rsidRDefault="003F55DA">
            <w:r>
              <w:t>Batch 1</w:t>
            </w:r>
          </w:p>
        </w:tc>
        <w:tc>
          <w:tcPr>
            <w:tcW w:w="0" w:type="auto"/>
            <w:hideMark/>
          </w:tcPr>
          <w:p w14:paraId="2F72E2AD" w14:textId="77777777" w:rsidR="003F55DA" w:rsidRDefault="003F55DA">
            <w:r>
              <w:t>Grade VI – X</w:t>
            </w:r>
          </w:p>
        </w:tc>
        <w:tc>
          <w:tcPr>
            <w:tcW w:w="0" w:type="auto"/>
            <w:hideMark/>
          </w:tcPr>
          <w:p w14:paraId="656ED67F" w14:textId="77777777" w:rsidR="003F55DA" w:rsidRDefault="003F55DA">
            <w:r>
              <w:t>Existing students</w:t>
            </w:r>
          </w:p>
        </w:tc>
        <w:tc>
          <w:tcPr>
            <w:tcW w:w="0" w:type="auto"/>
            <w:hideMark/>
          </w:tcPr>
          <w:p w14:paraId="6827A332" w14:textId="77777777" w:rsidR="003F55DA" w:rsidRDefault="003F55DA">
            <w:r>
              <w:t>30</w:t>
            </w:r>
          </w:p>
        </w:tc>
        <w:tc>
          <w:tcPr>
            <w:tcW w:w="0" w:type="auto"/>
            <w:hideMark/>
          </w:tcPr>
          <w:p w14:paraId="53ACA5EE" w14:textId="77777777" w:rsidR="003F55DA" w:rsidRDefault="003F55DA">
            <w:r>
              <w:t>Advanced learning</w:t>
            </w:r>
          </w:p>
        </w:tc>
      </w:tr>
      <w:tr w:rsidR="003F55DA" w14:paraId="600E8A5D" w14:textId="77777777" w:rsidTr="003D2567">
        <w:tc>
          <w:tcPr>
            <w:tcW w:w="0" w:type="auto"/>
            <w:hideMark/>
          </w:tcPr>
          <w:p w14:paraId="74CE2433" w14:textId="77777777" w:rsidR="003F55DA" w:rsidRDefault="003F55DA">
            <w:r>
              <w:t>Batch 2</w:t>
            </w:r>
          </w:p>
        </w:tc>
        <w:tc>
          <w:tcPr>
            <w:tcW w:w="0" w:type="auto"/>
            <w:hideMark/>
          </w:tcPr>
          <w:p w14:paraId="234FACAB" w14:textId="77777777" w:rsidR="003F55DA" w:rsidRDefault="003F55DA">
            <w:r>
              <w:t>Grade VI – X</w:t>
            </w:r>
          </w:p>
        </w:tc>
        <w:tc>
          <w:tcPr>
            <w:tcW w:w="0" w:type="auto"/>
            <w:hideMark/>
          </w:tcPr>
          <w:p w14:paraId="429FE494" w14:textId="07FC20A7" w:rsidR="003F55DA" w:rsidRDefault="003F55DA">
            <w:r>
              <w:t xml:space="preserve">New </w:t>
            </w:r>
            <w:r w:rsidR="00EC66F3">
              <w:t>enrolments</w:t>
            </w:r>
            <w:r>
              <w:t xml:space="preserve"> &amp; dropout students</w:t>
            </w:r>
          </w:p>
        </w:tc>
        <w:tc>
          <w:tcPr>
            <w:tcW w:w="0" w:type="auto"/>
            <w:hideMark/>
          </w:tcPr>
          <w:p w14:paraId="0B10CE0C" w14:textId="77777777" w:rsidR="003F55DA" w:rsidRDefault="003F55DA">
            <w:r>
              <w:t>30</w:t>
            </w:r>
          </w:p>
        </w:tc>
        <w:tc>
          <w:tcPr>
            <w:tcW w:w="0" w:type="auto"/>
            <w:hideMark/>
          </w:tcPr>
          <w:p w14:paraId="1EBD5264" w14:textId="77777777" w:rsidR="003F55DA" w:rsidRDefault="003F55DA">
            <w:r>
              <w:t>Foundation / Bridge learning</w:t>
            </w:r>
          </w:p>
        </w:tc>
      </w:tr>
    </w:tbl>
    <w:p w14:paraId="28DEE8EE" w14:textId="77777777" w:rsidR="003D2567" w:rsidRDefault="003D2567" w:rsidP="003F55DA">
      <w:pPr>
        <w:pStyle w:val="Heading3"/>
        <w:rPr>
          <w:color w:val="2F5496" w:themeColor="accent1" w:themeShade="BF"/>
          <w:sz w:val="26"/>
          <w:szCs w:val="26"/>
        </w:rPr>
      </w:pPr>
    </w:p>
    <w:p w14:paraId="0A9AAF75" w14:textId="77777777" w:rsidR="003F55DA" w:rsidRPr="00EC66F3" w:rsidRDefault="003F55DA" w:rsidP="003F55DA">
      <w:pPr>
        <w:pStyle w:val="Heading3"/>
        <w:rPr>
          <w:color w:val="2F5496" w:themeColor="accent1" w:themeShade="BF"/>
          <w:sz w:val="26"/>
          <w:szCs w:val="26"/>
        </w:rPr>
      </w:pPr>
      <w:r w:rsidRPr="00EC66F3">
        <w:rPr>
          <w:color w:val="2F5496" w:themeColor="accent1" w:themeShade="BF"/>
          <w:sz w:val="26"/>
          <w:szCs w:val="26"/>
        </w:rPr>
        <w:t>Cohort II</w:t>
      </w:r>
    </w:p>
    <w:tbl>
      <w:tblPr>
        <w:tblStyle w:val="TableGrid"/>
        <w:tblW w:w="0" w:type="auto"/>
        <w:tblLook w:val="04A0" w:firstRow="1" w:lastRow="0" w:firstColumn="1" w:lastColumn="0" w:noHBand="0" w:noVBand="1"/>
      </w:tblPr>
      <w:tblGrid>
        <w:gridCol w:w="793"/>
        <w:gridCol w:w="1605"/>
        <w:gridCol w:w="2770"/>
        <w:gridCol w:w="1388"/>
        <w:gridCol w:w="2482"/>
      </w:tblGrid>
      <w:tr w:rsidR="003F55DA" w14:paraId="60BB904C" w14:textId="77777777" w:rsidTr="003D2567">
        <w:tc>
          <w:tcPr>
            <w:tcW w:w="0" w:type="auto"/>
            <w:hideMark/>
          </w:tcPr>
          <w:p w14:paraId="6B49C96F" w14:textId="77777777" w:rsidR="003F55DA" w:rsidRDefault="003F55DA">
            <w:pPr>
              <w:jc w:val="center"/>
              <w:rPr>
                <w:b/>
                <w:bCs/>
              </w:rPr>
            </w:pPr>
            <w:r>
              <w:rPr>
                <w:b/>
                <w:bCs/>
              </w:rPr>
              <w:t>Batch</w:t>
            </w:r>
          </w:p>
        </w:tc>
        <w:tc>
          <w:tcPr>
            <w:tcW w:w="0" w:type="auto"/>
            <w:hideMark/>
          </w:tcPr>
          <w:p w14:paraId="08C18E6E" w14:textId="77777777" w:rsidR="003F55DA" w:rsidRDefault="003F55DA">
            <w:pPr>
              <w:jc w:val="center"/>
              <w:rPr>
                <w:b/>
                <w:bCs/>
              </w:rPr>
            </w:pPr>
            <w:r>
              <w:rPr>
                <w:b/>
                <w:bCs/>
              </w:rPr>
              <w:t>Class Group</w:t>
            </w:r>
          </w:p>
        </w:tc>
        <w:tc>
          <w:tcPr>
            <w:tcW w:w="2770" w:type="dxa"/>
            <w:hideMark/>
          </w:tcPr>
          <w:p w14:paraId="0481C30B" w14:textId="77777777" w:rsidR="003F55DA" w:rsidRDefault="003F55DA">
            <w:pPr>
              <w:jc w:val="center"/>
              <w:rPr>
                <w:b/>
                <w:bCs/>
              </w:rPr>
            </w:pPr>
            <w:r>
              <w:rPr>
                <w:b/>
                <w:bCs/>
              </w:rPr>
              <w:t>Student Type</w:t>
            </w:r>
          </w:p>
        </w:tc>
        <w:tc>
          <w:tcPr>
            <w:tcW w:w="1388" w:type="dxa"/>
            <w:hideMark/>
          </w:tcPr>
          <w:p w14:paraId="01242F80" w14:textId="77777777" w:rsidR="003F55DA" w:rsidRDefault="003F55DA">
            <w:pPr>
              <w:jc w:val="center"/>
              <w:rPr>
                <w:b/>
                <w:bCs/>
              </w:rPr>
            </w:pPr>
            <w:r>
              <w:rPr>
                <w:b/>
                <w:bCs/>
              </w:rPr>
              <w:t>No. of Students</w:t>
            </w:r>
          </w:p>
        </w:tc>
        <w:tc>
          <w:tcPr>
            <w:tcW w:w="2482" w:type="dxa"/>
            <w:hideMark/>
          </w:tcPr>
          <w:p w14:paraId="643F054F" w14:textId="77777777" w:rsidR="003F55DA" w:rsidRDefault="003F55DA">
            <w:pPr>
              <w:jc w:val="center"/>
              <w:rPr>
                <w:b/>
                <w:bCs/>
              </w:rPr>
            </w:pPr>
            <w:r>
              <w:rPr>
                <w:b/>
                <w:bCs/>
              </w:rPr>
              <w:t>Learning Support</w:t>
            </w:r>
          </w:p>
        </w:tc>
      </w:tr>
      <w:tr w:rsidR="003F55DA" w14:paraId="14B77D9F" w14:textId="77777777" w:rsidTr="003D2567">
        <w:tc>
          <w:tcPr>
            <w:tcW w:w="0" w:type="auto"/>
            <w:hideMark/>
          </w:tcPr>
          <w:p w14:paraId="169BAECB" w14:textId="77777777" w:rsidR="003F55DA" w:rsidRDefault="003F55DA">
            <w:r>
              <w:t>Batch 3</w:t>
            </w:r>
          </w:p>
        </w:tc>
        <w:tc>
          <w:tcPr>
            <w:tcW w:w="0" w:type="auto"/>
            <w:hideMark/>
          </w:tcPr>
          <w:p w14:paraId="6D8D6CE6" w14:textId="77777777" w:rsidR="003F55DA" w:rsidRDefault="003F55DA">
            <w:r>
              <w:t>Grade XI – Graduation</w:t>
            </w:r>
          </w:p>
        </w:tc>
        <w:tc>
          <w:tcPr>
            <w:tcW w:w="2770" w:type="dxa"/>
            <w:hideMark/>
          </w:tcPr>
          <w:p w14:paraId="65979483" w14:textId="77777777" w:rsidR="003F55DA" w:rsidRDefault="003F55DA">
            <w:r>
              <w:t>Existing students</w:t>
            </w:r>
          </w:p>
        </w:tc>
        <w:tc>
          <w:tcPr>
            <w:tcW w:w="1388" w:type="dxa"/>
            <w:hideMark/>
          </w:tcPr>
          <w:p w14:paraId="0329413B" w14:textId="77777777" w:rsidR="003F55DA" w:rsidRDefault="003F55DA">
            <w:r>
              <w:t>30</w:t>
            </w:r>
          </w:p>
        </w:tc>
        <w:tc>
          <w:tcPr>
            <w:tcW w:w="2482" w:type="dxa"/>
            <w:hideMark/>
          </w:tcPr>
          <w:p w14:paraId="60B82D87" w14:textId="77777777" w:rsidR="003F55DA" w:rsidRDefault="003F55DA">
            <w:r>
              <w:t>Job readiness &amp; entrepreneurship</w:t>
            </w:r>
          </w:p>
        </w:tc>
      </w:tr>
      <w:tr w:rsidR="003F55DA" w14:paraId="33164008" w14:textId="77777777" w:rsidTr="003D2567">
        <w:tc>
          <w:tcPr>
            <w:tcW w:w="0" w:type="auto"/>
            <w:hideMark/>
          </w:tcPr>
          <w:p w14:paraId="5E5B049E" w14:textId="77777777" w:rsidR="003F55DA" w:rsidRDefault="003F55DA">
            <w:r>
              <w:t>Batch 4</w:t>
            </w:r>
          </w:p>
        </w:tc>
        <w:tc>
          <w:tcPr>
            <w:tcW w:w="0" w:type="auto"/>
            <w:hideMark/>
          </w:tcPr>
          <w:p w14:paraId="64CD02A7" w14:textId="77777777" w:rsidR="003F55DA" w:rsidRDefault="003F55DA">
            <w:r>
              <w:t>Grade XI – Graduation</w:t>
            </w:r>
          </w:p>
        </w:tc>
        <w:tc>
          <w:tcPr>
            <w:tcW w:w="2770" w:type="dxa"/>
            <w:hideMark/>
          </w:tcPr>
          <w:p w14:paraId="27EBB808" w14:textId="6E7D65AE" w:rsidR="003F55DA" w:rsidRDefault="003F55DA">
            <w:r>
              <w:t xml:space="preserve">New </w:t>
            </w:r>
            <w:r w:rsidR="00EC66F3">
              <w:t>enrolments</w:t>
            </w:r>
            <w:r>
              <w:t xml:space="preserve"> &amp; dropout students</w:t>
            </w:r>
          </w:p>
        </w:tc>
        <w:tc>
          <w:tcPr>
            <w:tcW w:w="1388" w:type="dxa"/>
            <w:hideMark/>
          </w:tcPr>
          <w:p w14:paraId="18FFCBF2" w14:textId="77777777" w:rsidR="003F55DA" w:rsidRDefault="003F55DA">
            <w:r>
              <w:t>30</w:t>
            </w:r>
          </w:p>
        </w:tc>
        <w:tc>
          <w:tcPr>
            <w:tcW w:w="2482" w:type="dxa"/>
            <w:hideMark/>
          </w:tcPr>
          <w:p w14:paraId="283FCFDE" w14:textId="77777777" w:rsidR="003F55DA" w:rsidRDefault="003F55DA">
            <w:r>
              <w:t>Bridge + job readiness/Advanced Curriculum</w:t>
            </w:r>
          </w:p>
        </w:tc>
      </w:tr>
    </w:tbl>
    <w:p w14:paraId="77A33836" w14:textId="77777777" w:rsidR="003F55DA" w:rsidRDefault="003F55DA" w:rsidP="00CB4469">
      <w:pPr>
        <w:pStyle w:val="Heading2"/>
      </w:pPr>
    </w:p>
    <w:p w14:paraId="47C04C87" w14:textId="77777777" w:rsidR="00335154" w:rsidRDefault="00335154" w:rsidP="00335154">
      <w:pPr>
        <w:spacing w:before="100" w:beforeAutospacing="1" w:after="100" w:afterAutospacing="1" w:line="240" w:lineRule="auto"/>
        <w:outlineLvl w:val="2"/>
        <w:rPr>
          <w:rFonts w:eastAsia="Times New Roman" w:cstheme="minorHAnsi"/>
          <w:b/>
          <w:bCs/>
          <w:szCs w:val="27"/>
          <w:lang w:eastAsia="en-IN"/>
        </w:rPr>
      </w:pPr>
      <w:r w:rsidRPr="00FD2D51">
        <w:rPr>
          <w:rFonts w:eastAsia="Times New Roman" w:cstheme="minorHAnsi"/>
          <w:b/>
          <w:bCs/>
          <w:szCs w:val="27"/>
          <w:lang w:eastAsia="en-IN"/>
        </w:rPr>
        <w:t>Note:</w:t>
      </w:r>
    </w:p>
    <w:p w14:paraId="3744A98A" w14:textId="77777777" w:rsidR="00AD45A5" w:rsidRPr="009578AD" w:rsidRDefault="00AD45A5" w:rsidP="00AD45A5">
      <w:pPr>
        <w:pStyle w:val="NormalWeb"/>
        <w:numPr>
          <w:ilvl w:val="0"/>
          <w:numId w:val="19"/>
        </w:numPr>
        <w:rPr>
          <w:rFonts w:asciiTheme="minorHAnsi" w:eastAsiaTheme="minorHAnsi" w:hAnsiTheme="minorHAnsi" w:cstheme="minorBidi"/>
          <w:sz w:val="22"/>
          <w:szCs w:val="22"/>
          <w:lang w:eastAsia="en-US"/>
        </w:rPr>
      </w:pPr>
      <w:r w:rsidRPr="009578AD">
        <w:rPr>
          <w:rFonts w:asciiTheme="minorHAnsi" w:eastAsiaTheme="minorHAnsi" w:hAnsiTheme="minorHAnsi" w:cstheme="minorBidi"/>
          <w:sz w:val="22"/>
          <w:szCs w:val="22"/>
          <w:lang w:eastAsia="en-US"/>
        </w:rPr>
        <w:t xml:space="preserve">The final cohort size and batch structure may vary based on mobilization, </w:t>
      </w:r>
      <w:r>
        <w:rPr>
          <w:rFonts w:asciiTheme="minorHAnsi" w:eastAsiaTheme="minorHAnsi" w:hAnsiTheme="minorHAnsi" w:cstheme="minorBidi"/>
          <w:sz w:val="22"/>
          <w:szCs w:val="22"/>
          <w:lang w:eastAsia="en-US"/>
        </w:rPr>
        <w:t>learner’s interest</w:t>
      </w:r>
      <w:r w:rsidRPr="009578AD">
        <w:rPr>
          <w:rFonts w:asciiTheme="minorHAnsi" w:eastAsiaTheme="minorHAnsi" w:hAnsiTheme="minorHAnsi" w:cstheme="minorBidi"/>
          <w:sz w:val="22"/>
          <w:szCs w:val="22"/>
          <w:lang w:eastAsia="en-US"/>
        </w:rPr>
        <w:t>, and assessment results.</w:t>
      </w:r>
    </w:p>
    <w:p w14:paraId="1D03BF09" w14:textId="3F95A359" w:rsidR="00AD45A5" w:rsidRPr="00EC66F3" w:rsidRDefault="00AD45A5" w:rsidP="00EC66F3">
      <w:pPr>
        <w:pStyle w:val="NormalWeb"/>
        <w:ind w:left="720"/>
        <w:rPr>
          <w:rFonts w:cstheme="minorHAnsi"/>
          <w:b/>
          <w:bCs/>
          <w:szCs w:val="27"/>
        </w:rPr>
      </w:pPr>
      <w:r w:rsidRPr="009578AD">
        <w:rPr>
          <w:rFonts w:asciiTheme="minorHAnsi" w:eastAsiaTheme="minorHAnsi" w:hAnsiTheme="minorHAnsi" w:cstheme="minorBidi"/>
          <w:sz w:val="22"/>
          <w:szCs w:val="22"/>
          <w:lang w:eastAsia="en-US"/>
        </w:rPr>
        <w:t>Students in Cohort II may choose between the Advanced Curriculum Track or the Job Readiness &amp; Entrepreneurship Development Program based on their interest and career goals.</w:t>
      </w:r>
    </w:p>
    <w:p w14:paraId="33C48C25" w14:textId="77777777" w:rsidR="00335154" w:rsidRPr="009578AD" w:rsidRDefault="00335154" w:rsidP="00FD2D51">
      <w:pPr>
        <w:pStyle w:val="ListParagraph"/>
        <w:numPr>
          <w:ilvl w:val="0"/>
          <w:numId w:val="14"/>
        </w:numPr>
        <w:jc w:val="both"/>
        <w:rPr>
          <w:color w:val="000000" w:themeColor="text1"/>
        </w:rPr>
      </w:pPr>
      <w:r w:rsidRPr="009578AD">
        <w:rPr>
          <w:color w:val="000000" w:themeColor="text1"/>
        </w:rPr>
        <w:t xml:space="preserve">The final cohort distribution </w:t>
      </w:r>
      <w:r w:rsidR="000B5DF4" w:rsidRPr="009578AD">
        <w:rPr>
          <w:color w:val="000000" w:themeColor="text1"/>
        </w:rPr>
        <w:t xml:space="preserve">will be </w:t>
      </w:r>
      <w:r w:rsidRPr="009578AD">
        <w:rPr>
          <w:color w:val="000000" w:themeColor="text1"/>
        </w:rPr>
        <w:t>based on mobilization, learner interest, attendance continuity, and baseline assessment outcomes.</w:t>
      </w:r>
    </w:p>
    <w:p w14:paraId="1641330C" w14:textId="77777777" w:rsidR="00335154" w:rsidRPr="009578AD" w:rsidRDefault="00335154" w:rsidP="00FD2D51">
      <w:pPr>
        <w:pStyle w:val="ListParagraph"/>
        <w:numPr>
          <w:ilvl w:val="0"/>
          <w:numId w:val="14"/>
        </w:numPr>
        <w:jc w:val="both"/>
        <w:rPr>
          <w:color w:val="000000" w:themeColor="text1"/>
        </w:rPr>
      </w:pPr>
      <w:r w:rsidRPr="009578AD">
        <w:rPr>
          <w:color w:val="000000" w:themeColor="text1"/>
        </w:rPr>
        <w:t>Cohort II learners may be given the flexibility to opt between the Advanced Curriculum Track and the Job Readiness &amp; Entrepreneurship Development Track based on aptitude and career aspiration.</w:t>
      </w:r>
    </w:p>
    <w:p w14:paraId="5E501166" w14:textId="77777777" w:rsidR="00335154" w:rsidRPr="009578AD" w:rsidRDefault="00335154" w:rsidP="00FD2D51">
      <w:pPr>
        <w:pStyle w:val="ListParagraph"/>
        <w:numPr>
          <w:ilvl w:val="0"/>
          <w:numId w:val="14"/>
        </w:numPr>
        <w:jc w:val="both"/>
        <w:rPr>
          <w:color w:val="000000" w:themeColor="text1"/>
        </w:rPr>
      </w:pPr>
      <w:r w:rsidRPr="009578AD">
        <w:rPr>
          <w:color w:val="000000" w:themeColor="text1"/>
        </w:rPr>
        <w:t>The implementation partner is expected to recommend final batch structuring during the inception phase.</w:t>
      </w:r>
    </w:p>
    <w:p w14:paraId="40B85F2E" w14:textId="77777777" w:rsidR="00961FB3" w:rsidRDefault="00961FB3" w:rsidP="00961FB3">
      <w:pPr>
        <w:pStyle w:val="Heading1"/>
        <w:ind w:left="0"/>
        <w:jc w:val="left"/>
        <w:rPr>
          <w:rFonts w:asciiTheme="minorHAnsi" w:hAnsiTheme="minorHAnsi" w:cstheme="minorBidi"/>
          <w:b/>
          <w:bCs/>
          <w:color w:val="0070C0"/>
          <w:spacing w:val="-12"/>
          <w:sz w:val="24"/>
          <w:szCs w:val="24"/>
        </w:rPr>
      </w:pPr>
    </w:p>
    <w:p w14:paraId="7C283B7A" w14:textId="77777777" w:rsidR="00961FB3" w:rsidRPr="00583549" w:rsidRDefault="00961FB3" w:rsidP="00961FB3">
      <w:pPr>
        <w:pStyle w:val="Heading1"/>
        <w:ind w:left="0"/>
        <w:jc w:val="left"/>
        <w:rPr>
          <w:rFonts w:asciiTheme="minorHAnsi" w:hAnsiTheme="minorHAnsi" w:cstheme="minorBidi"/>
          <w:b/>
          <w:bCs/>
          <w:color w:val="002060"/>
          <w:spacing w:val="-12"/>
          <w:szCs w:val="26"/>
        </w:rPr>
      </w:pPr>
      <w:bookmarkStart w:id="10" w:name="_Toc189035245"/>
      <w:r w:rsidRPr="00583549">
        <w:rPr>
          <w:rFonts w:asciiTheme="minorHAnsi" w:hAnsiTheme="minorHAnsi" w:cstheme="minorBidi"/>
          <w:b/>
          <w:bCs/>
          <w:color w:val="002060"/>
          <w:spacing w:val="-12"/>
          <w:szCs w:val="26"/>
        </w:rPr>
        <w:t>Scope of Work</w:t>
      </w:r>
      <w:bookmarkEnd w:id="10"/>
    </w:p>
    <w:p w14:paraId="2E7EBA5F" w14:textId="77777777" w:rsidR="00583549" w:rsidRDefault="00583549" w:rsidP="00583549">
      <w:bookmarkStart w:id="11" w:name="_Toc819319751"/>
      <w:bookmarkStart w:id="12" w:name="_Toc189035246"/>
      <w:r>
        <w:t>The selected implementation partner shall be responsible for:</w:t>
      </w:r>
    </w:p>
    <w:p w14:paraId="4EC09C83" w14:textId="77777777" w:rsidR="00583549" w:rsidRDefault="00583549" w:rsidP="000B269F">
      <w:pPr>
        <w:pStyle w:val="ListParagraph"/>
        <w:numPr>
          <w:ilvl w:val="0"/>
          <w:numId w:val="14"/>
        </w:numPr>
        <w:jc w:val="both"/>
      </w:pPr>
      <w:r w:rsidRPr="000B269F">
        <w:rPr>
          <w:color w:val="002060"/>
        </w:rPr>
        <w:t xml:space="preserve">Labour Market </w:t>
      </w:r>
      <w:r w:rsidR="000B269F" w:rsidRPr="000B269F">
        <w:rPr>
          <w:color w:val="002060"/>
        </w:rPr>
        <w:t>&amp;</w:t>
      </w:r>
      <w:r w:rsidRPr="000B269F">
        <w:rPr>
          <w:color w:val="002060"/>
        </w:rPr>
        <w:t xml:space="preserve"> Skill Gap Mapping</w:t>
      </w:r>
      <w:r>
        <w:t>: Identify emerging entry-level job roles and employability competencies aligned with local market realities.</w:t>
      </w:r>
    </w:p>
    <w:p w14:paraId="4E412ACD" w14:textId="77777777" w:rsidR="00583549" w:rsidRDefault="00583549" w:rsidP="000B269F">
      <w:pPr>
        <w:pStyle w:val="ListParagraph"/>
        <w:numPr>
          <w:ilvl w:val="0"/>
          <w:numId w:val="14"/>
        </w:numPr>
      </w:pPr>
      <w:r w:rsidRPr="000B269F">
        <w:rPr>
          <w:color w:val="002060"/>
        </w:rPr>
        <w:t>Curriculum and Content Development</w:t>
      </w:r>
      <w:r>
        <w:t>:</w:t>
      </w:r>
      <w:r w:rsidR="000B269F">
        <w:t xml:space="preserve"> </w:t>
      </w:r>
      <w:r>
        <w:t>Develop cohort-specific training modules on:</w:t>
      </w:r>
    </w:p>
    <w:p w14:paraId="3513D2D0" w14:textId="77777777" w:rsidR="00583549" w:rsidRDefault="00583549" w:rsidP="000B269F">
      <w:pPr>
        <w:pStyle w:val="ListParagraph"/>
        <w:numPr>
          <w:ilvl w:val="1"/>
          <w:numId w:val="14"/>
        </w:numPr>
      </w:pPr>
      <w:r>
        <w:t>Digital Literacy and AI Tools</w:t>
      </w:r>
    </w:p>
    <w:p w14:paraId="548B5552" w14:textId="77777777" w:rsidR="00583549" w:rsidRDefault="00583549" w:rsidP="000B269F">
      <w:pPr>
        <w:pStyle w:val="ListParagraph"/>
        <w:numPr>
          <w:ilvl w:val="1"/>
          <w:numId w:val="14"/>
        </w:numPr>
      </w:pPr>
      <w:r>
        <w:t>Communication &amp; Presentation Skills</w:t>
      </w:r>
    </w:p>
    <w:p w14:paraId="005509E1" w14:textId="77777777" w:rsidR="00583549" w:rsidRDefault="00583549" w:rsidP="000B269F">
      <w:pPr>
        <w:pStyle w:val="ListParagraph"/>
        <w:numPr>
          <w:ilvl w:val="1"/>
          <w:numId w:val="14"/>
        </w:numPr>
      </w:pPr>
      <w:r>
        <w:t>Financial Literacy</w:t>
      </w:r>
    </w:p>
    <w:p w14:paraId="59689D1B" w14:textId="77777777" w:rsidR="00583549" w:rsidRDefault="00583549" w:rsidP="000B269F">
      <w:pPr>
        <w:pStyle w:val="ListParagraph"/>
        <w:numPr>
          <w:ilvl w:val="1"/>
          <w:numId w:val="14"/>
        </w:numPr>
      </w:pPr>
      <w:r>
        <w:t>Leadership &amp; Civic Engagement</w:t>
      </w:r>
    </w:p>
    <w:p w14:paraId="1D6000A2" w14:textId="77777777" w:rsidR="00583549" w:rsidRDefault="00583549" w:rsidP="000B269F">
      <w:pPr>
        <w:pStyle w:val="ListParagraph"/>
        <w:numPr>
          <w:ilvl w:val="1"/>
          <w:numId w:val="14"/>
        </w:numPr>
      </w:pPr>
      <w:r>
        <w:t>Entrepreneurship Development</w:t>
      </w:r>
    </w:p>
    <w:p w14:paraId="07051754" w14:textId="77777777" w:rsidR="000B269F" w:rsidRDefault="00583549" w:rsidP="000B269F">
      <w:pPr>
        <w:pStyle w:val="ListParagraph"/>
        <w:numPr>
          <w:ilvl w:val="1"/>
          <w:numId w:val="14"/>
        </w:numPr>
      </w:pPr>
      <w:r>
        <w:t>Career Readine</w:t>
      </w:r>
      <w:r w:rsidR="000B269F">
        <w:t>ss and Employability Skills</w:t>
      </w:r>
    </w:p>
    <w:p w14:paraId="695CA823" w14:textId="77777777" w:rsidR="000B269F" w:rsidRPr="000B269F" w:rsidRDefault="000B269F" w:rsidP="000B269F">
      <w:pPr>
        <w:pStyle w:val="ListParagraph"/>
        <w:numPr>
          <w:ilvl w:val="0"/>
          <w:numId w:val="14"/>
        </w:numPr>
        <w:rPr>
          <w:color w:val="002060"/>
        </w:rPr>
      </w:pPr>
      <w:r w:rsidRPr="000B269F">
        <w:rPr>
          <w:color w:val="002060"/>
        </w:rPr>
        <w:t>Training Delivery</w:t>
      </w:r>
    </w:p>
    <w:p w14:paraId="22AB3084" w14:textId="77777777" w:rsidR="000B269F" w:rsidRDefault="00583549" w:rsidP="000B269F">
      <w:pPr>
        <w:pStyle w:val="ListParagraph"/>
        <w:numPr>
          <w:ilvl w:val="1"/>
          <w:numId w:val="14"/>
        </w:numPr>
      </w:pPr>
      <w:r>
        <w:t>Conduct classroom-based and</w:t>
      </w:r>
      <w:r w:rsidR="000B269F">
        <w:t xml:space="preserve"> practical training sessions.</w:t>
      </w:r>
    </w:p>
    <w:p w14:paraId="1C70FDB7" w14:textId="77777777" w:rsidR="000B269F" w:rsidRDefault="00583549" w:rsidP="000B269F">
      <w:pPr>
        <w:pStyle w:val="ListParagraph"/>
        <w:numPr>
          <w:ilvl w:val="1"/>
          <w:numId w:val="14"/>
        </w:numPr>
      </w:pPr>
      <w:r>
        <w:t xml:space="preserve">Develop batch-wise training </w:t>
      </w:r>
      <w:r w:rsidR="000B269F">
        <w:t>plans and delivery schedules.</w:t>
      </w:r>
    </w:p>
    <w:p w14:paraId="35C20D14" w14:textId="77777777" w:rsidR="000B269F" w:rsidRDefault="00583549" w:rsidP="000B269F">
      <w:pPr>
        <w:pStyle w:val="ListParagraph"/>
        <w:numPr>
          <w:ilvl w:val="1"/>
          <w:numId w:val="14"/>
        </w:numPr>
      </w:pPr>
      <w:r>
        <w:t>Ensure learner engageme</w:t>
      </w:r>
      <w:r w:rsidR="000B269F">
        <w:t>nt and attendance tracking.</w:t>
      </w:r>
    </w:p>
    <w:p w14:paraId="707C898F" w14:textId="77777777" w:rsidR="000B269F" w:rsidRPr="000B269F" w:rsidRDefault="00583549" w:rsidP="000B269F">
      <w:pPr>
        <w:pStyle w:val="ListParagraph"/>
        <w:numPr>
          <w:ilvl w:val="0"/>
          <w:numId w:val="14"/>
        </w:numPr>
        <w:rPr>
          <w:color w:val="002060"/>
        </w:rPr>
      </w:pPr>
      <w:r w:rsidRPr="000B269F">
        <w:rPr>
          <w:color w:val="002060"/>
        </w:rPr>
        <w:t>Mobilization and Pare</w:t>
      </w:r>
      <w:r w:rsidR="000B269F" w:rsidRPr="000B269F">
        <w:rPr>
          <w:color w:val="002060"/>
        </w:rPr>
        <w:t>nt Engagement</w:t>
      </w:r>
    </w:p>
    <w:p w14:paraId="74B63638" w14:textId="77777777" w:rsidR="000B269F" w:rsidRDefault="00583549" w:rsidP="000B269F">
      <w:pPr>
        <w:pStyle w:val="ListParagraph"/>
        <w:numPr>
          <w:ilvl w:val="1"/>
          <w:numId w:val="14"/>
        </w:numPr>
      </w:pPr>
      <w:r>
        <w:t>Mobilize beneficiaries and</w:t>
      </w:r>
      <w:r w:rsidR="000B269F">
        <w:t xml:space="preserve"> engage parents periodically</w:t>
      </w:r>
    </w:p>
    <w:p w14:paraId="0D4B0B8A" w14:textId="77777777" w:rsidR="00043A22" w:rsidRDefault="00583549" w:rsidP="000B269F">
      <w:pPr>
        <w:pStyle w:val="ListParagraph"/>
        <w:numPr>
          <w:ilvl w:val="1"/>
          <w:numId w:val="14"/>
        </w:numPr>
      </w:pPr>
      <w:r>
        <w:t>Coordinate with DDP team for database uti</w:t>
      </w:r>
      <w:r w:rsidR="00043A22">
        <w:t>lization and communication.</w:t>
      </w:r>
    </w:p>
    <w:p w14:paraId="13067717" w14:textId="77777777" w:rsidR="00043A22" w:rsidRPr="00043A22" w:rsidRDefault="00583549" w:rsidP="00043A22">
      <w:pPr>
        <w:pStyle w:val="ListParagraph"/>
        <w:numPr>
          <w:ilvl w:val="0"/>
          <w:numId w:val="14"/>
        </w:numPr>
        <w:rPr>
          <w:color w:val="002060"/>
        </w:rPr>
      </w:pPr>
      <w:r w:rsidRPr="00043A22">
        <w:rPr>
          <w:color w:val="002060"/>
        </w:rPr>
        <w:t>Experientia</w:t>
      </w:r>
      <w:r w:rsidR="00043A22" w:rsidRPr="00043A22">
        <w:rPr>
          <w:color w:val="002060"/>
        </w:rPr>
        <w:t>l and Exposure-Based Learning</w:t>
      </w:r>
    </w:p>
    <w:p w14:paraId="7A136B8B" w14:textId="77777777" w:rsidR="00043A22" w:rsidRDefault="00583549" w:rsidP="00043A22">
      <w:pPr>
        <w:pStyle w:val="ListParagraph"/>
        <w:numPr>
          <w:ilvl w:val="1"/>
          <w:numId w:val="14"/>
        </w:numPr>
      </w:pPr>
      <w:r>
        <w:t>Facilitate exposure visits, volunteering opportunities, simulation</w:t>
      </w:r>
      <w:r w:rsidR="00043A22">
        <w:t>s, and practical exercises.</w:t>
      </w:r>
    </w:p>
    <w:p w14:paraId="5611AA8E" w14:textId="77777777" w:rsidR="00043A22" w:rsidRPr="00043A22" w:rsidRDefault="00583549" w:rsidP="00043A22">
      <w:pPr>
        <w:pStyle w:val="ListParagraph"/>
        <w:numPr>
          <w:ilvl w:val="0"/>
          <w:numId w:val="14"/>
        </w:numPr>
        <w:rPr>
          <w:color w:val="002060"/>
        </w:rPr>
      </w:pPr>
      <w:r w:rsidRPr="00043A22">
        <w:rPr>
          <w:color w:val="002060"/>
        </w:rPr>
        <w:t>Assessment, Monitoring, Evaluati</w:t>
      </w:r>
      <w:r w:rsidR="00043A22" w:rsidRPr="00043A22">
        <w:rPr>
          <w:color w:val="002060"/>
        </w:rPr>
        <w:t>on &amp; Learning (MEL)</w:t>
      </w:r>
    </w:p>
    <w:p w14:paraId="7EC8FB8C" w14:textId="77777777" w:rsidR="00043A22" w:rsidRDefault="00583549" w:rsidP="00043A22">
      <w:pPr>
        <w:pStyle w:val="ListParagraph"/>
        <w:numPr>
          <w:ilvl w:val="1"/>
          <w:numId w:val="14"/>
        </w:numPr>
      </w:pPr>
      <w:r>
        <w:t>Conduct base</w:t>
      </w:r>
      <w:r w:rsidR="00043A22">
        <w:t xml:space="preserve">line &amp; </w:t>
      </w:r>
      <w:proofErr w:type="spellStart"/>
      <w:r w:rsidR="00043A22">
        <w:t>endline</w:t>
      </w:r>
      <w:proofErr w:type="spellEnd"/>
      <w:r w:rsidR="00043A22">
        <w:t xml:space="preserve"> assessments</w:t>
      </w:r>
    </w:p>
    <w:p w14:paraId="7F67349F" w14:textId="77777777" w:rsidR="00043A22" w:rsidRDefault="00583549" w:rsidP="00043A22">
      <w:pPr>
        <w:pStyle w:val="ListParagraph"/>
        <w:numPr>
          <w:ilvl w:val="1"/>
          <w:numId w:val="14"/>
        </w:numPr>
      </w:pPr>
      <w:r>
        <w:t>Implement modu</w:t>
      </w:r>
      <w:r w:rsidR="00043A22">
        <w:t>le-wise pre/post evaluations.</w:t>
      </w:r>
    </w:p>
    <w:p w14:paraId="355AC740" w14:textId="77777777" w:rsidR="00043A22" w:rsidRDefault="00583549" w:rsidP="00043A22">
      <w:pPr>
        <w:pStyle w:val="ListParagraph"/>
        <w:numPr>
          <w:ilvl w:val="1"/>
          <w:numId w:val="14"/>
        </w:numPr>
      </w:pPr>
      <w:r>
        <w:t xml:space="preserve">Maintain MIS and </w:t>
      </w:r>
      <w:r w:rsidR="00043A22">
        <w:t>participant tracking systems.</w:t>
      </w:r>
    </w:p>
    <w:p w14:paraId="769AB617" w14:textId="77777777" w:rsidR="00043A22" w:rsidRDefault="00583549" w:rsidP="00043A22">
      <w:pPr>
        <w:pStyle w:val="ListParagraph"/>
        <w:numPr>
          <w:ilvl w:val="1"/>
          <w:numId w:val="14"/>
        </w:numPr>
      </w:pPr>
      <w:r>
        <w:t>Submit monthly progress reports an</w:t>
      </w:r>
      <w:r w:rsidR="00043A22">
        <w:t>d final completion reports.</w:t>
      </w:r>
    </w:p>
    <w:p w14:paraId="28489A60" w14:textId="77777777" w:rsidR="00583549" w:rsidRDefault="00043A22" w:rsidP="00043A22">
      <w:pPr>
        <w:pStyle w:val="ListParagraph"/>
        <w:numPr>
          <w:ilvl w:val="0"/>
          <w:numId w:val="14"/>
        </w:numPr>
      </w:pPr>
      <w:r w:rsidRPr="00043A22">
        <w:rPr>
          <w:color w:val="002060"/>
        </w:rPr>
        <w:t>Certification and Closure:</w:t>
      </w:r>
      <w:r>
        <w:t xml:space="preserve"> O</w:t>
      </w:r>
      <w:r w:rsidR="00583549">
        <w:t>rganize certification ceremonies and stakeholder engagement events.</w:t>
      </w:r>
    </w:p>
    <w:p w14:paraId="04571ED5" w14:textId="77777777" w:rsidR="00961FB3" w:rsidRDefault="00961FB3" w:rsidP="00961FB3">
      <w:pPr>
        <w:pStyle w:val="Heading1"/>
        <w:ind w:left="0"/>
        <w:jc w:val="left"/>
        <w:rPr>
          <w:rFonts w:asciiTheme="minorHAnsi" w:hAnsiTheme="minorHAnsi" w:cstheme="minorBidi"/>
          <w:b/>
          <w:bCs/>
          <w:color w:val="0070C0"/>
          <w:spacing w:val="-12"/>
          <w:szCs w:val="26"/>
        </w:rPr>
      </w:pPr>
    </w:p>
    <w:p w14:paraId="1D468F92" w14:textId="77777777" w:rsidR="00961FB3" w:rsidRPr="00DC308B" w:rsidRDefault="00961FB3" w:rsidP="00961FB3">
      <w:pPr>
        <w:pStyle w:val="Heading1"/>
        <w:ind w:left="0"/>
        <w:jc w:val="left"/>
        <w:rPr>
          <w:rFonts w:asciiTheme="minorHAnsi" w:hAnsiTheme="minorHAnsi" w:cstheme="minorBidi"/>
          <w:b/>
          <w:bCs/>
          <w:color w:val="0070C0"/>
          <w:spacing w:val="-12"/>
          <w:sz w:val="8"/>
          <w:szCs w:val="8"/>
        </w:rPr>
      </w:pPr>
      <w:r w:rsidRPr="00335154">
        <w:rPr>
          <w:rFonts w:asciiTheme="minorHAnsi" w:hAnsiTheme="minorHAnsi" w:cstheme="minorBidi"/>
          <w:b/>
          <w:bCs/>
          <w:color w:val="002060"/>
          <w:spacing w:val="-12"/>
          <w:szCs w:val="26"/>
        </w:rPr>
        <w:t>Eligibility criteria</w:t>
      </w:r>
      <w:bookmarkEnd w:id="11"/>
      <w:bookmarkEnd w:id="12"/>
      <w:r>
        <w:rPr>
          <w:rFonts w:asciiTheme="minorHAnsi" w:hAnsiTheme="minorHAnsi" w:cstheme="minorBidi"/>
          <w:b/>
          <w:bCs/>
          <w:color w:val="0070C0"/>
          <w:spacing w:val="-12"/>
          <w:sz w:val="24"/>
          <w:szCs w:val="24"/>
        </w:rPr>
        <w:br/>
      </w:r>
    </w:p>
    <w:p w14:paraId="36FEA4BD" w14:textId="77777777" w:rsidR="00961FB3" w:rsidRPr="005D485D" w:rsidRDefault="00961FB3" w:rsidP="00961FB3">
      <w:pPr>
        <w:ind w:left="-284" w:firstLine="644"/>
      </w:pPr>
      <w:r>
        <w:t>We are looking at organizations</w:t>
      </w:r>
      <w:r w:rsidRPr="003D6507">
        <w:t xml:space="preserve"> with </w:t>
      </w:r>
      <w:r>
        <w:t>below-mentioned</w:t>
      </w:r>
      <w:r w:rsidRPr="003D6507">
        <w:t xml:space="preserve"> criteria:</w:t>
      </w:r>
      <w:r>
        <w:t xml:space="preserve"> </w:t>
      </w:r>
    </w:p>
    <w:p w14:paraId="6202B230" w14:textId="77777777" w:rsidR="00961FB3" w:rsidRDefault="00961FB3" w:rsidP="00961FB3">
      <w:pPr>
        <w:pStyle w:val="ListParagraph"/>
        <w:numPr>
          <w:ilvl w:val="0"/>
          <w:numId w:val="2"/>
        </w:numPr>
        <w:spacing w:line="276" w:lineRule="auto"/>
        <w:ind w:right="91"/>
        <w:jc w:val="both"/>
      </w:pPr>
      <w:r>
        <w:t>Proven experience in conducting training programs for underprivileged children &amp; youth</w:t>
      </w:r>
    </w:p>
    <w:p w14:paraId="1C7AB8E0" w14:textId="77777777" w:rsidR="00961FB3" w:rsidRPr="00B913A1" w:rsidRDefault="00961FB3" w:rsidP="00961FB3">
      <w:pPr>
        <w:pStyle w:val="ListParagraph"/>
        <w:numPr>
          <w:ilvl w:val="0"/>
          <w:numId w:val="2"/>
        </w:numPr>
        <w:spacing w:line="276" w:lineRule="auto"/>
        <w:ind w:right="91"/>
        <w:jc w:val="both"/>
      </w:pPr>
      <w:r w:rsidRPr="00B913A1">
        <w:t>Demonstrated experience in delivering specialised skill training</w:t>
      </w:r>
      <w:r>
        <w:t xml:space="preserve"> (life skills++)</w:t>
      </w:r>
    </w:p>
    <w:p w14:paraId="2B133042" w14:textId="77777777" w:rsidR="00961FB3" w:rsidRPr="004A745E" w:rsidRDefault="00961FB3" w:rsidP="00961FB3">
      <w:pPr>
        <w:pStyle w:val="ListParagraph"/>
        <w:numPr>
          <w:ilvl w:val="0"/>
          <w:numId w:val="2"/>
        </w:numPr>
        <w:spacing w:line="276" w:lineRule="auto"/>
        <w:ind w:right="91"/>
        <w:jc w:val="both"/>
        <w:rPr>
          <w:rFonts w:cstheme="minorHAnsi"/>
        </w:rPr>
      </w:pPr>
      <w:r>
        <w:rPr>
          <w:rFonts w:cstheme="minorHAnsi"/>
        </w:rPr>
        <w:t>Having a pool of qualified t</w:t>
      </w:r>
      <w:r w:rsidRPr="004A745E">
        <w:rPr>
          <w:rFonts w:cstheme="minorHAnsi"/>
        </w:rPr>
        <w:t>rainers with relevant subject matter expertise and experience in delivering engaging and effective training sessions for the target age group.</w:t>
      </w:r>
    </w:p>
    <w:p w14:paraId="1A2F2760" w14:textId="77777777" w:rsidR="00961FB3" w:rsidRPr="004A745E" w:rsidRDefault="00961FB3" w:rsidP="00961FB3">
      <w:pPr>
        <w:pStyle w:val="ListParagraph"/>
        <w:numPr>
          <w:ilvl w:val="0"/>
          <w:numId w:val="2"/>
        </w:numPr>
        <w:spacing w:line="276" w:lineRule="auto"/>
        <w:ind w:right="91"/>
        <w:jc w:val="both"/>
        <w:rPr>
          <w:rFonts w:cstheme="minorHAnsi"/>
        </w:rPr>
      </w:pPr>
      <w:r>
        <w:rPr>
          <w:rFonts w:cstheme="minorHAnsi"/>
        </w:rPr>
        <w:t>Ability for u</w:t>
      </w:r>
      <w:r w:rsidRPr="004A745E">
        <w:rPr>
          <w:rFonts w:cstheme="minorHAnsi"/>
        </w:rPr>
        <w:t>se of innovative and interactive training methodologies that promote active learning and engagement among participants.</w:t>
      </w:r>
    </w:p>
    <w:p w14:paraId="1E0647B9" w14:textId="77777777" w:rsidR="00961FB3" w:rsidRDefault="00961FB3" w:rsidP="00961FB3">
      <w:pPr>
        <w:pStyle w:val="ListParagraph"/>
        <w:numPr>
          <w:ilvl w:val="0"/>
          <w:numId w:val="2"/>
        </w:numPr>
        <w:spacing w:line="276" w:lineRule="auto"/>
        <w:ind w:right="91"/>
        <w:jc w:val="both"/>
        <w:rPr>
          <w:rFonts w:cstheme="minorHAnsi"/>
        </w:rPr>
      </w:pPr>
      <w:r w:rsidRPr="004A745E">
        <w:rPr>
          <w:rFonts w:cstheme="minorHAnsi"/>
        </w:rPr>
        <w:t>Emphasis on practical application of skills learned during the training.</w:t>
      </w:r>
      <w:bookmarkStart w:id="13" w:name="_Toc1386344357"/>
    </w:p>
    <w:p w14:paraId="71FA405F" w14:textId="77777777" w:rsidR="00961FB3" w:rsidRPr="009136CF" w:rsidRDefault="00961FB3" w:rsidP="00043A22">
      <w:pPr>
        <w:pStyle w:val="Heading1"/>
        <w:ind w:left="0"/>
        <w:jc w:val="left"/>
        <w:rPr>
          <w:b/>
          <w:bCs/>
          <w:color w:val="0070C0"/>
          <w:highlight w:val="cyan"/>
        </w:rPr>
      </w:pPr>
      <w:bookmarkStart w:id="14" w:name="_Toc1909760602"/>
      <w:bookmarkStart w:id="15" w:name="_Toc189035247"/>
      <w:bookmarkEnd w:id="13"/>
      <w:r w:rsidRPr="00043A22">
        <w:rPr>
          <w:rFonts w:asciiTheme="minorHAnsi" w:hAnsiTheme="minorHAnsi" w:cstheme="minorBidi"/>
          <w:b/>
          <w:bCs/>
          <w:color w:val="002060"/>
          <w:spacing w:val="-12"/>
          <w:szCs w:val="26"/>
        </w:rPr>
        <w:t>Evaluation and Selection of organization</w:t>
      </w:r>
      <w:bookmarkEnd w:id="14"/>
      <w:bookmarkEnd w:id="15"/>
      <w:r w:rsidR="00043A22">
        <w:rPr>
          <w:rFonts w:asciiTheme="minorHAnsi" w:hAnsiTheme="minorHAnsi" w:cstheme="minorBidi"/>
          <w:b/>
          <w:bCs/>
          <w:color w:val="002060"/>
          <w:spacing w:val="-12"/>
          <w:szCs w:val="26"/>
        </w:rPr>
        <w:br/>
      </w:r>
      <w:r w:rsidRPr="00043A22">
        <w:rPr>
          <w:sz w:val="22"/>
          <w:szCs w:val="22"/>
        </w:rPr>
        <w:t>Organizations interested in submitting a propo</w:t>
      </w:r>
      <w:r w:rsidRPr="00043A22">
        <w:rPr>
          <w:rFonts w:eastAsiaTheme="minorEastAsia"/>
          <w:sz w:val="22"/>
          <w:szCs w:val="22"/>
        </w:rPr>
        <w:t>sal will be selected based on the following:</w:t>
      </w:r>
    </w:p>
    <w:p w14:paraId="2884773F" w14:textId="77777777" w:rsidR="00043A22" w:rsidRPr="009578AD" w:rsidRDefault="00043A22" w:rsidP="00043A22">
      <w:pPr>
        <w:pStyle w:val="ListParagraph"/>
        <w:numPr>
          <w:ilvl w:val="0"/>
          <w:numId w:val="2"/>
        </w:numPr>
        <w:spacing w:line="276" w:lineRule="auto"/>
        <w:ind w:right="91"/>
        <w:rPr>
          <w:rFonts w:cstheme="minorHAnsi"/>
        </w:rPr>
      </w:pPr>
      <w:r w:rsidRPr="009578AD">
        <w:rPr>
          <w:rFonts w:cstheme="minorHAnsi"/>
        </w:rPr>
        <w:t>Minimum 3 years of organizational experience</w:t>
      </w:r>
    </w:p>
    <w:p w14:paraId="7CDF73BD" w14:textId="77777777" w:rsidR="00043A22" w:rsidRPr="009578AD" w:rsidRDefault="00043A22" w:rsidP="00043A22">
      <w:pPr>
        <w:pStyle w:val="ListParagraph"/>
        <w:numPr>
          <w:ilvl w:val="0"/>
          <w:numId w:val="2"/>
        </w:numPr>
        <w:spacing w:line="276" w:lineRule="auto"/>
        <w:ind w:right="91"/>
        <w:rPr>
          <w:rFonts w:cstheme="minorHAnsi"/>
        </w:rPr>
      </w:pPr>
      <w:r w:rsidRPr="009578AD">
        <w:rPr>
          <w:rFonts w:cstheme="minorHAnsi"/>
        </w:rPr>
        <w:t>Experience in skilling, youth development, education, or livelihood programs.</w:t>
      </w:r>
    </w:p>
    <w:p w14:paraId="23682148" w14:textId="77777777" w:rsidR="00043A22" w:rsidRPr="009578AD" w:rsidRDefault="00043A22" w:rsidP="00043A22">
      <w:pPr>
        <w:pStyle w:val="ListParagraph"/>
        <w:numPr>
          <w:ilvl w:val="0"/>
          <w:numId w:val="2"/>
        </w:numPr>
        <w:spacing w:line="276" w:lineRule="auto"/>
        <w:ind w:right="91"/>
        <w:rPr>
          <w:rFonts w:cstheme="minorHAnsi"/>
        </w:rPr>
      </w:pPr>
      <w:r w:rsidRPr="009578AD">
        <w:rPr>
          <w:rFonts w:cstheme="minorHAnsi"/>
        </w:rPr>
        <w:t>Valid statutory registrations including 12A, 80G, PAN, and CSR-1 (preferred).</w:t>
      </w:r>
    </w:p>
    <w:p w14:paraId="6CD1984D" w14:textId="77777777" w:rsidR="00043A22" w:rsidRPr="009578AD" w:rsidRDefault="00043A22" w:rsidP="00043A22">
      <w:pPr>
        <w:pStyle w:val="ListParagraph"/>
        <w:numPr>
          <w:ilvl w:val="0"/>
          <w:numId w:val="2"/>
        </w:numPr>
        <w:spacing w:line="276" w:lineRule="auto"/>
        <w:ind w:right="91"/>
        <w:rPr>
          <w:rFonts w:cstheme="minorHAnsi"/>
        </w:rPr>
      </w:pPr>
      <w:r w:rsidRPr="009578AD">
        <w:rPr>
          <w:rFonts w:cstheme="minorHAnsi"/>
        </w:rPr>
        <w:t>Experience working with adolescents and underserved communities</w:t>
      </w:r>
    </w:p>
    <w:p w14:paraId="3FCCB750" w14:textId="77777777" w:rsidR="00043A22" w:rsidRPr="009578AD" w:rsidRDefault="00043A22" w:rsidP="00043A22">
      <w:pPr>
        <w:pStyle w:val="ListParagraph"/>
        <w:numPr>
          <w:ilvl w:val="0"/>
          <w:numId w:val="2"/>
        </w:numPr>
        <w:spacing w:line="276" w:lineRule="auto"/>
        <w:ind w:right="91"/>
        <w:rPr>
          <w:rFonts w:cstheme="minorHAnsi"/>
        </w:rPr>
      </w:pPr>
      <w:r w:rsidRPr="009578AD">
        <w:rPr>
          <w:rFonts w:cstheme="minorHAnsi"/>
        </w:rPr>
        <w:t>Strong training, monitoring, and reporting capabilities.</w:t>
      </w:r>
    </w:p>
    <w:p w14:paraId="2BA13CEC" w14:textId="77777777" w:rsidR="00961FB3" w:rsidRDefault="00961FB3" w:rsidP="00961FB3">
      <w:pPr>
        <w:pStyle w:val="ListParagraph"/>
        <w:spacing w:line="276" w:lineRule="auto"/>
        <w:ind w:right="91"/>
        <w:jc w:val="both"/>
      </w:pPr>
    </w:p>
    <w:p w14:paraId="63AB00CD" w14:textId="77777777" w:rsidR="00961FB3" w:rsidRPr="00B913A1" w:rsidRDefault="00961FB3" w:rsidP="00961FB3">
      <w:pPr>
        <w:pStyle w:val="Heading1"/>
        <w:ind w:left="0"/>
        <w:jc w:val="left"/>
        <w:rPr>
          <w:rFonts w:asciiTheme="minorHAnsi" w:hAnsiTheme="minorHAnsi" w:cstheme="minorBidi"/>
          <w:b/>
          <w:bCs/>
          <w:color w:val="0070C0"/>
          <w:spacing w:val="-12"/>
          <w:szCs w:val="26"/>
        </w:rPr>
      </w:pPr>
      <w:bookmarkStart w:id="16" w:name="_Toc821357600"/>
      <w:bookmarkStart w:id="17" w:name="_Toc189035248"/>
      <w:r w:rsidRPr="00043A22">
        <w:rPr>
          <w:rFonts w:asciiTheme="minorHAnsi" w:hAnsiTheme="minorHAnsi" w:cstheme="minorBidi"/>
          <w:b/>
          <w:bCs/>
          <w:color w:val="002060"/>
          <w:spacing w:val="-12"/>
          <w:szCs w:val="26"/>
        </w:rPr>
        <w:t>Proposal Submission</w:t>
      </w:r>
      <w:bookmarkEnd w:id="16"/>
      <w:bookmarkEnd w:id="17"/>
    </w:p>
    <w:p w14:paraId="324A94DC" w14:textId="77777777" w:rsidR="00961FB3" w:rsidRDefault="00961FB3" w:rsidP="00961FB3">
      <w:r>
        <w:t xml:space="preserve">Interested organizations are invited to submit their proposals by </w:t>
      </w:r>
      <w:r w:rsidR="000D27E2">
        <w:softHyphen/>
        <w:t>27</w:t>
      </w:r>
      <w:r w:rsidR="000D27E2" w:rsidRPr="00043A22">
        <w:rPr>
          <w:vertAlign w:val="superscript"/>
        </w:rPr>
        <w:t>th</w:t>
      </w:r>
      <w:r w:rsidR="000D27E2">
        <w:t xml:space="preserve"> </w:t>
      </w:r>
      <w:r w:rsidR="00043A22">
        <w:t xml:space="preserve">May’ 2026. </w:t>
      </w:r>
      <w:r>
        <w:t>Proposals should include the following:</w:t>
      </w:r>
    </w:p>
    <w:p w14:paraId="723D9456" w14:textId="77777777" w:rsidR="00043A22" w:rsidRPr="00043A22" w:rsidRDefault="00043A22" w:rsidP="00043A22">
      <w:pPr>
        <w:pStyle w:val="ListParagraph"/>
        <w:numPr>
          <w:ilvl w:val="0"/>
          <w:numId w:val="2"/>
        </w:numPr>
        <w:spacing w:line="276" w:lineRule="auto"/>
        <w:ind w:right="91"/>
        <w:rPr>
          <w:b/>
          <w:color w:val="0070C0"/>
        </w:rPr>
      </w:pPr>
      <w:r w:rsidRPr="00043A22">
        <w:rPr>
          <w:rFonts w:cstheme="minorHAnsi"/>
        </w:rPr>
        <w:t>Organizational Profile</w:t>
      </w:r>
    </w:p>
    <w:p w14:paraId="3F708DF8" w14:textId="77777777" w:rsidR="00043A22" w:rsidRPr="00043A22" w:rsidRDefault="00043A22" w:rsidP="00043A22">
      <w:pPr>
        <w:pStyle w:val="ListParagraph"/>
        <w:numPr>
          <w:ilvl w:val="0"/>
          <w:numId w:val="2"/>
        </w:numPr>
        <w:spacing w:line="276" w:lineRule="auto"/>
        <w:ind w:right="91"/>
        <w:rPr>
          <w:b/>
          <w:color w:val="0070C0"/>
        </w:rPr>
      </w:pPr>
      <w:r w:rsidRPr="00043A22">
        <w:rPr>
          <w:rFonts w:cstheme="minorHAnsi"/>
        </w:rPr>
        <w:t>Techn</w:t>
      </w:r>
      <w:r>
        <w:rPr>
          <w:rFonts w:cstheme="minorHAnsi"/>
        </w:rPr>
        <w:t>ical Proposal / Approach Note</w:t>
      </w:r>
    </w:p>
    <w:p w14:paraId="5C033E21" w14:textId="77777777" w:rsidR="00043A22" w:rsidRPr="00043A22" w:rsidRDefault="00043A22" w:rsidP="00043A22">
      <w:pPr>
        <w:pStyle w:val="ListParagraph"/>
        <w:numPr>
          <w:ilvl w:val="0"/>
          <w:numId w:val="2"/>
        </w:numPr>
        <w:spacing w:line="276" w:lineRule="auto"/>
        <w:ind w:right="91"/>
        <w:rPr>
          <w:b/>
          <w:color w:val="0070C0"/>
        </w:rPr>
      </w:pPr>
      <w:r w:rsidRPr="00043A22">
        <w:rPr>
          <w:rFonts w:cstheme="minorHAnsi"/>
        </w:rPr>
        <w:t>Cur</w:t>
      </w:r>
      <w:r>
        <w:rPr>
          <w:rFonts w:cstheme="minorHAnsi"/>
        </w:rPr>
        <w:t>riculum Approach and Pedagogy</w:t>
      </w:r>
    </w:p>
    <w:p w14:paraId="03736C6E" w14:textId="77777777" w:rsidR="00043A22" w:rsidRPr="00043A22" w:rsidRDefault="00043A22" w:rsidP="00043A22">
      <w:pPr>
        <w:pStyle w:val="ListParagraph"/>
        <w:numPr>
          <w:ilvl w:val="0"/>
          <w:numId w:val="2"/>
        </w:numPr>
        <w:spacing w:line="276" w:lineRule="auto"/>
        <w:ind w:right="91"/>
        <w:rPr>
          <w:b/>
          <w:color w:val="0070C0"/>
        </w:rPr>
      </w:pPr>
      <w:r w:rsidRPr="00043A22">
        <w:rPr>
          <w:rFonts w:cstheme="minorHAnsi"/>
        </w:rPr>
        <w:t>Implementation</w:t>
      </w:r>
      <w:r>
        <w:t xml:space="preserve"> Timeline and Gantt Chart</w:t>
      </w:r>
    </w:p>
    <w:p w14:paraId="7E1375C6" w14:textId="77777777" w:rsidR="00043A22" w:rsidRPr="00043A22" w:rsidRDefault="00043A22" w:rsidP="00043A22">
      <w:pPr>
        <w:pStyle w:val="ListParagraph"/>
        <w:numPr>
          <w:ilvl w:val="0"/>
          <w:numId w:val="2"/>
        </w:numPr>
        <w:spacing w:line="276" w:lineRule="auto"/>
        <w:ind w:right="91"/>
        <w:rPr>
          <w:b/>
          <w:color w:val="0070C0"/>
        </w:rPr>
      </w:pPr>
      <w:r>
        <w:t>Team Composition and Trainer Profiles</w:t>
      </w:r>
    </w:p>
    <w:p w14:paraId="4B9A2783" w14:textId="77777777" w:rsidR="00043A22" w:rsidRPr="00043A22" w:rsidRDefault="00043A22" w:rsidP="00043A22">
      <w:pPr>
        <w:pStyle w:val="ListParagraph"/>
        <w:numPr>
          <w:ilvl w:val="0"/>
          <w:numId w:val="2"/>
        </w:numPr>
        <w:spacing w:line="276" w:lineRule="auto"/>
        <w:ind w:right="91"/>
        <w:rPr>
          <w:b/>
          <w:color w:val="0070C0"/>
        </w:rPr>
      </w:pPr>
      <w:r>
        <w:t>Previous Relevant Experience</w:t>
      </w:r>
    </w:p>
    <w:p w14:paraId="73EAACB8" w14:textId="77777777" w:rsidR="00043A22" w:rsidRPr="00043A22" w:rsidRDefault="00043A22" w:rsidP="00043A22">
      <w:pPr>
        <w:pStyle w:val="ListParagraph"/>
        <w:numPr>
          <w:ilvl w:val="0"/>
          <w:numId w:val="2"/>
        </w:numPr>
        <w:spacing w:line="276" w:lineRule="auto"/>
        <w:ind w:right="91"/>
        <w:rPr>
          <w:b/>
          <w:color w:val="0070C0"/>
        </w:rPr>
      </w:pPr>
      <w:r>
        <w:t>Monitoring &amp; Reporting Framework</w:t>
      </w:r>
    </w:p>
    <w:p w14:paraId="0CF110C6" w14:textId="77777777" w:rsidR="00043A22" w:rsidRPr="00043A22" w:rsidRDefault="00043A22" w:rsidP="00043A22">
      <w:pPr>
        <w:pStyle w:val="ListParagraph"/>
        <w:numPr>
          <w:ilvl w:val="0"/>
          <w:numId w:val="2"/>
        </w:numPr>
        <w:spacing w:line="276" w:lineRule="auto"/>
        <w:ind w:right="91"/>
        <w:rPr>
          <w:b/>
          <w:color w:val="0070C0"/>
        </w:rPr>
      </w:pPr>
      <w:r>
        <w:t>Detailed Budget</w:t>
      </w:r>
    </w:p>
    <w:p w14:paraId="171D2E36" w14:textId="77777777" w:rsidR="00043A22" w:rsidRDefault="00043A22" w:rsidP="00043A22">
      <w:pPr>
        <w:pStyle w:val="ListParagraph"/>
        <w:numPr>
          <w:ilvl w:val="0"/>
          <w:numId w:val="2"/>
        </w:numPr>
        <w:spacing w:line="276" w:lineRule="auto"/>
        <w:ind w:right="91"/>
        <w:rPr>
          <w:b/>
          <w:color w:val="0070C0"/>
        </w:rPr>
      </w:pPr>
      <w:r>
        <w:t>Statutory Documents and Registrations</w:t>
      </w:r>
      <w:r w:rsidRPr="00E85BE4">
        <w:rPr>
          <w:b/>
          <w:color w:val="0070C0"/>
        </w:rPr>
        <w:t xml:space="preserve"> </w:t>
      </w:r>
    </w:p>
    <w:p w14:paraId="55827C85" w14:textId="77777777" w:rsidR="00961FB3" w:rsidRDefault="00961FB3" w:rsidP="00961FB3">
      <w:pPr>
        <w:jc w:val="both"/>
      </w:pPr>
      <w:r w:rsidRPr="00EF472C">
        <w:rPr>
          <w:b/>
          <w:color w:val="002060"/>
        </w:rPr>
        <w:t>Contract/Project Award</w:t>
      </w:r>
      <w:r w:rsidRPr="00E85BE4">
        <w:rPr>
          <w:b/>
          <w:color w:val="0070C0"/>
        </w:rPr>
        <w:t xml:space="preserve">: </w:t>
      </w:r>
      <w:r>
        <w:t>The contract will be awarded to the organization whose proposal best meets the criteria outlined in this RFP.</w:t>
      </w:r>
    </w:p>
    <w:p w14:paraId="09EFEF48" w14:textId="77777777" w:rsidR="00961FB3" w:rsidRPr="00E85BE4" w:rsidRDefault="00961FB3" w:rsidP="00961FB3">
      <w:pPr>
        <w:jc w:val="both"/>
      </w:pPr>
      <w:r w:rsidRPr="00E85BE4">
        <w:t xml:space="preserve">The most competitive proposal is requested. It is anticipated that the contract will be awarded </w:t>
      </w:r>
      <w:r>
        <w:t>based on</w:t>
      </w:r>
      <w:r w:rsidRPr="00E85BE4">
        <w:t xml:space="preserve"> merit of </w:t>
      </w:r>
      <w:r>
        <w:t xml:space="preserve">the </w:t>
      </w:r>
      <w:r w:rsidRPr="00E85BE4">
        <w:t xml:space="preserve">proposal. However, </w:t>
      </w:r>
      <w:proofErr w:type="spellStart"/>
      <w:r>
        <w:t>Vama</w:t>
      </w:r>
      <w:proofErr w:type="spellEnd"/>
      <w:r>
        <w:t xml:space="preserve"> </w:t>
      </w:r>
      <w:proofErr w:type="spellStart"/>
      <w:r>
        <w:t>Sundari</w:t>
      </w:r>
      <w:proofErr w:type="spellEnd"/>
      <w:r w:rsidRPr="00E85BE4">
        <w:t xml:space="preserve"> Investments (Delhi) Pvt Ltd. reserves the right to request responses to questions and conduct negotiations with any </w:t>
      </w:r>
      <w:r>
        <w:t>research agency/ firm</w:t>
      </w:r>
      <w:r w:rsidRPr="00E85BE4">
        <w:t xml:space="preserve"> </w:t>
      </w:r>
      <w:r>
        <w:t>before</w:t>
      </w:r>
      <w:r w:rsidRPr="00E85BE4">
        <w:t xml:space="preserve"> awarding a contract.</w:t>
      </w:r>
    </w:p>
    <w:p w14:paraId="54BB6563" w14:textId="77777777" w:rsidR="00961FB3" w:rsidRDefault="00961FB3" w:rsidP="00961FB3">
      <w:pPr>
        <w:pStyle w:val="BodyText"/>
        <w:ind w:right="116"/>
        <w:jc w:val="both"/>
        <w:rPr>
          <w:rFonts w:asciiTheme="minorHAnsi" w:eastAsiaTheme="minorEastAsia" w:hAnsiTheme="minorHAnsi" w:cstheme="minorBidi"/>
          <w:sz w:val="22"/>
          <w:szCs w:val="22"/>
          <w:lang w:val="en-IN"/>
        </w:rPr>
      </w:pPr>
      <w:r w:rsidRPr="00EF472C">
        <w:rPr>
          <w:rFonts w:asciiTheme="minorHAnsi" w:eastAsiaTheme="minorEastAsia" w:hAnsiTheme="minorHAnsi" w:cstheme="minorBidi"/>
          <w:b/>
          <w:bCs/>
          <w:color w:val="002060"/>
          <w:sz w:val="22"/>
          <w:szCs w:val="22"/>
          <w:lang w:val="en-IN"/>
        </w:rPr>
        <w:t>Rejection of proposal</w:t>
      </w:r>
      <w:r w:rsidRPr="6553F351">
        <w:rPr>
          <w:rFonts w:asciiTheme="minorHAnsi" w:eastAsiaTheme="minorEastAsia" w:hAnsiTheme="minorHAnsi" w:cstheme="minorBidi"/>
          <w:b/>
          <w:bCs/>
          <w:color w:val="0070C0"/>
          <w:sz w:val="22"/>
          <w:szCs w:val="22"/>
          <w:lang w:val="en-IN"/>
        </w:rPr>
        <w:t>:</w:t>
      </w:r>
      <w:r w:rsidRPr="5C6533F1">
        <w:rPr>
          <w:rFonts w:ascii="Times New Roman" w:hAnsi="Times New Roman" w:cs="Times New Roman"/>
          <w:b/>
          <w:bCs/>
          <w:spacing w:val="-1"/>
        </w:rPr>
        <w:t xml:space="preserve"> </w:t>
      </w:r>
      <w:r w:rsidRPr="6553F351">
        <w:rPr>
          <w:rFonts w:asciiTheme="minorHAnsi" w:eastAsiaTheme="minorEastAsia" w:hAnsiTheme="minorHAnsi" w:cstheme="minorBidi"/>
          <w:sz w:val="22"/>
          <w:szCs w:val="22"/>
          <w:lang w:val="en-IN"/>
        </w:rPr>
        <w:t xml:space="preserve">This document is a request for proposals only, and in no way binds </w:t>
      </w:r>
      <w:proofErr w:type="spellStart"/>
      <w:r w:rsidRPr="6553F351">
        <w:rPr>
          <w:rFonts w:asciiTheme="minorHAnsi" w:eastAsiaTheme="minorEastAsia" w:hAnsiTheme="minorHAnsi" w:cstheme="minorBidi"/>
          <w:sz w:val="22"/>
          <w:szCs w:val="22"/>
          <w:lang w:val="en-IN"/>
        </w:rPr>
        <w:t>Vama</w:t>
      </w:r>
      <w:proofErr w:type="spellEnd"/>
      <w:r w:rsidRPr="6553F351">
        <w:rPr>
          <w:rFonts w:asciiTheme="minorHAnsi" w:eastAsiaTheme="minorEastAsia" w:hAnsiTheme="minorHAnsi" w:cstheme="minorBidi"/>
          <w:sz w:val="22"/>
          <w:szCs w:val="22"/>
          <w:lang w:val="en-IN"/>
        </w:rPr>
        <w:t xml:space="preserve"> </w:t>
      </w:r>
      <w:proofErr w:type="spellStart"/>
      <w:r w:rsidRPr="6553F351">
        <w:rPr>
          <w:rFonts w:asciiTheme="minorHAnsi" w:eastAsiaTheme="minorEastAsia" w:hAnsiTheme="minorHAnsi" w:cstheme="minorBidi"/>
          <w:sz w:val="22"/>
          <w:szCs w:val="22"/>
          <w:lang w:val="en-IN"/>
        </w:rPr>
        <w:t>Sundari</w:t>
      </w:r>
      <w:proofErr w:type="spellEnd"/>
      <w:r w:rsidRPr="6553F351">
        <w:rPr>
          <w:rFonts w:asciiTheme="minorHAnsi" w:eastAsiaTheme="minorEastAsia" w:hAnsiTheme="minorHAnsi" w:cstheme="minorBidi"/>
          <w:sz w:val="22"/>
          <w:szCs w:val="22"/>
          <w:lang w:val="en-IN"/>
        </w:rPr>
        <w:t xml:space="preserve"> Investments (Delhi) Pvt Ltd. to make an award. </w:t>
      </w:r>
      <w:proofErr w:type="spellStart"/>
      <w:r w:rsidRPr="6553F351">
        <w:rPr>
          <w:rFonts w:asciiTheme="minorHAnsi" w:eastAsiaTheme="minorEastAsia" w:hAnsiTheme="minorHAnsi" w:cstheme="minorBidi"/>
          <w:sz w:val="22"/>
          <w:szCs w:val="22"/>
          <w:lang w:val="en-IN"/>
        </w:rPr>
        <w:t>Vama</w:t>
      </w:r>
      <w:proofErr w:type="spellEnd"/>
      <w:r w:rsidRPr="6553F351">
        <w:rPr>
          <w:rFonts w:asciiTheme="minorHAnsi" w:eastAsiaTheme="minorEastAsia" w:hAnsiTheme="minorHAnsi" w:cstheme="minorBidi"/>
          <w:sz w:val="22"/>
          <w:szCs w:val="22"/>
          <w:lang w:val="en-IN"/>
        </w:rPr>
        <w:t xml:space="preserve"> </w:t>
      </w:r>
      <w:proofErr w:type="spellStart"/>
      <w:r w:rsidRPr="6553F351">
        <w:rPr>
          <w:rFonts w:asciiTheme="minorHAnsi" w:eastAsiaTheme="minorEastAsia" w:hAnsiTheme="minorHAnsi" w:cstheme="minorBidi"/>
          <w:sz w:val="22"/>
          <w:szCs w:val="22"/>
          <w:lang w:val="en-IN"/>
        </w:rPr>
        <w:t>Sundari</w:t>
      </w:r>
      <w:proofErr w:type="spellEnd"/>
      <w:r w:rsidRPr="6553F351">
        <w:rPr>
          <w:rFonts w:asciiTheme="minorHAnsi" w:eastAsiaTheme="minorEastAsia" w:hAnsiTheme="minorHAnsi" w:cstheme="minorBidi"/>
          <w:sz w:val="22"/>
          <w:szCs w:val="22"/>
          <w:lang w:val="en-IN"/>
        </w:rPr>
        <w:t xml:space="preserve"> Investments (Delhi) Pvt Ltd. reserves the right to reject </w:t>
      </w:r>
      <w:bookmarkStart w:id="18" w:name="_Int_Td1yDuyw"/>
      <w:r w:rsidRPr="6553F351">
        <w:rPr>
          <w:rFonts w:asciiTheme="minorHAnsi" w:eastAsiaTheme="minorEastAsia" w:hAnsiTheme="minorHAnsi" w:cstheme="minorBidi"/>
          <w:sz w:val="22"/>
          <w:szCs w:val="22"/>
          <w:lang w:val="en-IN"/>
        </w:rPr>
        <w:t>any and all</w:t>
      </w:r>
      <w:bookmarkEnd w:id="18"/>
      <w:r w:rsidRPr="6553F351">
        <w:rPr>
          <w:rFonts w:asciiTheme="minorHAnsi" w:eastAsiaTheme="minorEastAsia" w:hAnsiTheme="minorHAnsi" w:cstheme="minorBidi"/>
          <w:sz w:val="22"/>
          <w:szCs w:val="22"/>
          <w:lang w:val="en-IN"/>
        </w:rPr>
        <w:t xml:space="preserve"> offers received and/or to cancel the RFP. </w:t>
      </w:r>
      <w:proofErr w:type="spellStart"/>
      <w:r w:rsidRPr="6553F351">
        <w:rPr>
          <w:rFonts w:asciiTheme="minorHAnsi" w:eastAsiaTheme="minorEastAsia" w:hAnsiTheme="minorHAnsi" w:cstheme="minorBidi"/>
          <w:sz w:val="22"/>
          <w:szCs w:val="22"/>
          <w:lang w:val="en-IN"/>
        </w:rPr>
        <w:t>Vama</w:t>
      </w:r>
      <w:proofErr w:type="spellEnd"/>
      <w:r w:rsidRPr="6553F351">
        <w:rPr>
          <w:rFonts w:asciiTheme="minorHAnsi" w:eastAsiaTheme="minorEastAsia" w:hAnsiTheme="minorHAnsi" w:cstheme="minorBidi"/>
          <w:sz w:val="22"/>
          <w:szCs w:val="22"/>
          <w:lang w:val="en-IN"/>
        </w:rPr>
        <w:t xml:space="preserve"> </w:t>
      </w:r>
      <w:proofErr w:type="spellStart"/>
      <w:r w:rsidRPr="6553F351">
        <w:rPr>
          <w:rFonts w:asciiTheme="minorHAnsi" w:eastAsiaTheme="minorEastAsia" w:hAnsiTheme="minorHAnsi" w:cstheme="minorBidi"/>
          <w:sz w:val="22"/>
          <w:szCs w:val="22"/>
          <w:lang w:val="en-IN"/>
        </w:rPr>
        <w:t>Sundari</w:t>
      </w:r>
      <w:proofErr w:type="spellEnd"/>
      <w:r w:rsidRPr="6553F351">
        <w:rPr>
          <w:rFonts w:asciiTheme="minorHAnsi" w:eastAsiaTheme="minorEastAsia" w:hAnsiTheme="minorHAnsi" w:cstheme="minorBidi"/>
          <w:sz w:val="22"/>
          <w:szCs w:val="22"/>
          <w:lang w:val="en-IN"/>
        </w:rPr>
        <w:t xml:space="preserve"> Investments (Delhi) Pvt Ltd. will not be obliged to either inform or provide a justification for rejection of proposals. </w:t>
      </w:r>
    </w:p>
    <w:p w14:paraId="342D64B4" w14:textId="77777777" w:rsidR="00961FB3" w:rsidRPr="00E85BE4" w:rsidRDefault="00961FB3" w:rsidP="00961FB3">
      <w:pPr>
        <w:pStyle w:val="BodyText"/>
        <w:ind w:right="116"/>
        <w:jc w:val="both"/>
        <w:rPr>
          <w:rFonts w:asciiTheme="minorHAnsi" w:eastAsiaTheme="minorHAnsi" w:hAnsiTheme="minorHAnsi" w:cstheme="minorBidi"/>
          <w:sz w:val="10"/>
          <w:szCs w:val="14"/>
          <w:lang w:val="en-IN"/>
        </w:rPr>
      </w:pPr>
    </w:p>
    <w:p w14:paraId="4C7D09C8" w14:textId="77777777" w:rsidR="00961FB3" w:rsidRDefault="00961FB3" w:rsidP="00961FB3">
      <w:pPr>
        <w:pStyle w:val="BodyText"/>
        <w:ind w:right="116"/>
        <w:jc w:val="both"/>
        <w:rPr>
          <w:rFonts w:asciiTheme="minorHAnsi" w:eastAsiaTheme="minorHAnsi" w:hAnsiTheme="minorHAnsi" w:cstheme="minorBidi"/>
          <w:sz w:val="22"/>
          <w:szCs w:val="22"/>
          <w:lang w:val="en-IN"/>
        </w:rPr>
      </w:pPr>
      <w:r w:rsidRPr="00EF472C">
        <w:rPr>
          <w:rFonts w:asciiTheme="minorHAnsi" w:eastAsiaTheme="minorHAnsi" w:hAnsiTheme="minorHAnsi" w:cstheme="minorBidi"/>
          <w:b/>
          <w:color w:val="002060"/>
          <w:sz w:val="22"/>
          <w:szCs w:val="22"/>
          <w:lang w:val="en-IN"/>
        </w:rPr>
        <w:t>Incurring costs</w:t>
      </w:r>
      <w:r w:rsidRPr="00E85BE4">
        <w:rPr>
          <w:rFonts w:asciiTheme="minorHAnsi" w:eastAsiaTheme="minorHAnsi" w:hAnsiTheme="minorHAnsi" w:cstheme="minorBidi"/>
          <w:b/>
          <w:color w:val="0070C0"/>
          <w:sz w:val="22"/>
          <w:szCs w:val="22"/>
          <w:lang w:val="en-IN"/>
        </w:rPr>
        <w:t>:</w:t>
      </w:r>
      <w:r w:rsidRPr="002C1C0F">
        <w:rPr>
          <w:rFonts w:ascii="Times New Roman" w:hAnsi="Times New Roman" w:cs="Times New Roman"/>
          <w:b/>
          <w:spacing w:val="-25"/>
        </w:rPr>
        <w:t xml:space="preserve"> </w:t>
      </w:r>
      <w:proofErr w:type="spellStart"/>
      <w:r w:rsidRPr="00E85BE4">
        <w:rPr>
          <w:rFonts w:asciiTheme="minorHAnsi" w:eastAsiaTheme="minorHAnsi" w:hAnsiTheme="minorHAnsi" w:cstheme="minorBidi"/>
          <w:sz w:val="22"/>
          <w:szCs w:val="22"/>
          <w:lang w:val="en-IN"/>
        </w:rPr>
        <w:t>Vama</w:t>
      </w:r>
      <w:proofErr w:type="spellEnd"/>
      <w:r w:rsidRPr="00E85BE4">
        <w:rPr>
          <w:rFonts w:asciiTheme="minorHAnsi" w:eastAsiaTheme="minorHAnsi" w:hAnsiTheme="minorHAnsi" w:cstheme="minorBidi"/>
          <w:sz w:val="22"/>
          <w:szCs w:val="22"/>
          <w:lang w:val="en-IN"/>
        </w:rPr>
        <w:t xml:space="preserve"> </w:t>
      </w:r>
      <w:proofErr w:type="spellStart"/>
      <w:r w:rsidRPr="00E85BE4">
        <w:rPr>
          <w:rFonts w:asciiTheme="minorHAnsi" w:eastAsiaTheme="minorHAnsi" w:hAnsiTheme="minorHAnsi" w:cstheme="minorBidi"/>
          <w:sz w:val="22"/>
          <w:szCs w:val="22"/>
          <w:lang w:val="en-IN"/>
        </w:rPr>
        <w:t>Sundar</w:t>
      </w:r>
      <w:r>
        <w:rPr>
          <w:rFonts w:asciiTheme="minorHAnsi" w:eastAsiaTheme="minorHAnsi" w:hAnsiTheme="minorHAnsi" w:cstheme="minorBidi"/>
          <w:sz w:val="22"/>
          <w:szCs w:val="22"/>
          <w:lang w:val="en-IN"/>
        </w:rPr>
        <w:t>i</w:t>
      </w:r>
      <w:proofErr w:type="spellEnd"/>
      <w:r w:rsidRPr="00E85BE4">
        <w:rPr>
          <w:rFonts w:asciiTheme="minorHAnsi" w:eastAsiaTheme="minorHAnsi" w:hAnsiTheme="minorHAnsi" w:cstheme="minorBidi"/>
          <w:sz w:val="22"/>
          <w:szCs w:val="22"/>
          <w:lang w:val="en-IN"/>
        </w:rPr>
        <w:t xml:space="preserve"> Investments (Delhi) </w:t>
      </w:r>
      <w:proofErr w:type="spellStart"/>
      <w:r w:rsidRPr="00E85BE4">
        <w:rPr>
          <w:rFonts w:asciiTheme="minorHAnsi" w:eastAsiaTheme="minorHAnsi" w:hAnsiTheme="minorHAnsi" w:cstheme="minorBidi"/>
          <w:sz w:val="22"/>
          <w:szCs w:val="22"/>
          <w:lang w:val="en-IN"/>
        </w:rPr>
        <w:t>Pvt</w:t>
      </w:r>
      <w:r>
        <w:rPr>
          <w:rFonts w:asciiTheme="minorHAnsi" w:eastAsiaTheme="minorHAnsi" w:hAnsiTheme="minorHAnsi" w:cstheme="minorBidi"/>
          <w:sz w:val="22"/>
          <w:szCs w:val="22"/>
          <w:lang w:val="en-IN"/>
        </w:rPr>
        <w:t>.</w:t>
      </w:r>
      <w:proofErr w:type="spellEnd"/>
      <w:r w:rsidRPr="00E85BE4">
        <w:rPr>
          <w:rFonts w:asciiTheme="minorHAnsi" w:eastAsiaTheme="minorHAnsi" w:hAnsiTheme="minorHAnsi" w:cstheme="minorBidi"/>
          <w:sz w:val="22"/>
          <w:szCs w:val="22"/>
          <w:lang w:val="en-IN"/>
        </w:rPr>
        <w:t xml:space="preserve"> Ltd</w:t>
      </w:r>
      <w:r>
        <w:rPr>
          <w:rFonts w:asciiTheme="minorHAnsi" w:eastAsiaTheme="minorHAnsi" w:hAnsiTheme="minorHAnsi" w:cstheme="minorBidi"/>
          <w:sz w:val="22"/>
          <w:szCs w:val="22"/>
          <w:lang w:val="en-IN"/>
        </w:rPr>
        <w:t>.</w:t>
      </w:r>
      <w:r w:rsidRPr="00E85BE4">
        <w:rPr>
          <w:rFonts w:asciiTheme="minorHAnsi" w:eastAsiaTheme="minorHAnsi" w:hAnsiTheme="minorHAnsi" w:cstheme="minorBidi"/>
          <w:sz w:val="22"/>
          <w:szCs w:val="22"/>
          <w:lang w:val="en-IN"/>
        </w:rPr>
        <w:t xml:space="preserve"> will not be liable for any cost incurred during preparation, submission, or negotiation of an award for this RFP.</w:t>
      </w:r>
    </w:p>
    <w:p w14:paraId="73ED26ED" w14:textId="77777777" w:rsidR="00961FB3" w:rsidRPr="00E85BE4" w:rsidRDefault="00961FB3" w:rsidP="00961FB3">
      <w:pPr>
        <w:pStyle w:val="BodyText"/>
        <w:ind w:right="116"/>
        <w:jc w:val="both"/>
        <w:rPr>
          <w:rFonts w:asciiTheme="minorHAnsi" w:eastAsiaTheme="minorHAnsi" w:hAnsiTheme="minorHAnsi" w:cstheme="minorBidi"/>
          <w:sz w:val="10"/>
          <w:szCs w:val="10"/>
          <w:lang w:val="en-IN"/>
        </w:rPr>
      </w:pPr>
    </w:p>
    <w:p w14:paraId="6BFB5A2A" w14:textId="77777777" w:rsidR="00961FB3" w:rsidRDefault="00961FB3" w:rsidP="00961FB3">
      <w:pPr>
        <w:pStyle w:val="BodyText"/>
        <w:ind w:right="116"/>
        <w:jc w:val="both"/>
        <w:rPr>
          <w:rFonts w:asciiTheme="minorHAnsi" w:eastAsiaTheme="minorEastAsia" w:hAnsiTheme="minorHAnsi" w:cstheme="minorBidi"/>
          <w:sz w:val="22"/>
          <w:szCs w:val="22"/>
          <w:lang w:val="en-IN"/>
        </w:rPr>
      </w:pPr>
      <w:r w:rsidRPr="00EF472C">
        <w:rPr>
          <w:rFonts w:asciiTheme="minorHAnsi" w:eastAsiaTheme="minorEastAsia" w:hAnsiTheme="minorHAnsi" w:cstheme="minorBidi"/>
          <w:b/>
          <w:bCs/>
          <w:color w:val="002060"/>
          <w:sz w:val="22"/>
          <w:szCs w:val="22"/>
          <w:lang w:val="en-IN"/>
        </w:rPr>
        <w:t>Financial Viability</w:t>
      </w:r>
      <w:r w:rsidRPr="6553F351">
        <w:rPr>
          <w:rFonts w:asciiTheme="minorHAnsi" w:eastAsiaTheme="minorEastAsia" w:hAnsiTheme="minorHAnsi" w:cstheme="minorBidi"/>
          <w:b/>
          <w:bCs/>
          <w:color w:val="0070C0"/>
          <w:sz w:val="22"/>
          <w:szCs w:val="22"/>
          <w:lang w:val="en-IN"/>
        </w:rPr>
        <w:t>:</w:t>
      </w:r>
      <w:r w:rsidRPr="6553F351">
        <w:rPr>
          <w:rFonts w:ascii="Times New Roman" w:hAnsi="Times New Roman" w:cs="Times New Roman"/>
        </w:rPr>
        <w:t xml:space="preserve"> </w:t>
      </w:r>
      <w:r w:rsidRPr="6553F351">
        <w:rPr>
          <w:rFonts w:asciiTheme="minorHAnsi" w:eastAsiaTheme="minorEastAsia" w:hAnsiTheme="minorHAnsi" w:cstheme="minorBidi"/>
          <w:sz w:val="22"/>
          <w:szCs w:val="22"/>
          <w:lang w:val="en-IN"/>
        </w:rPr>
        <w:t xml:space="preserve">Proposals must certify the financial viability and adequacy of resources of the agency/organization to complete the proposed assignment within the agreed timeline and in conformity with the agreed terms of payment. </w:t>
      </w:r>
      <w:proofErr w:type="spellStart"/>
      <w:r w:rsidRPr="6553F351">
        <w:rPr>
          <w:rFonts w:asciiTheme="minorHAnsi" w:eastAsiaTheme="minorEastAsia" w:hAnsiTheme="minorHAnsi" w:cstheme="minorBidi"/>
          <w:sz w:val="22"/>
          <w:szCs w:val="22"/>
          <w:lang w:val="en-IN"/>
        </w:rPr>
        <w:t>Vama</w:t>
      </w:r>
      <w:proofErr w:type="spellEnd"/>
      <w:r w:rsidRPr="6553F351">
        <w:rPr>
          <w:rFonts w:asciiTheme="minorHAnsi" w:eastAsiaTheme="minorEastAsia" w:hAnsiTheme="minorHAnsi" w:cstheme="minorBidi"/>
          <w:sz w:val="22"/>
          <w:szCs w:val="22"/>
          <w:lang w:val="en-IN"/>
        </w:rPr>
        <w:t xml:space="preserve"> </w:t>
      </w:r>
      <w:proofErr w:type="spellStart"/>
      <w:r w:rsidRPr="6553F351">
        <w:rPr>
          <w:rFonts w:asciiTheme="minorHAnsi" w:eastAsiaTheme="minorEastAsia" w:hAnsiTheme="minorHAnsi" w:cstheme="minorBidi"/>
          <w:sz w:val="22"/>
          <w:szCs w:val="22"/>
          <w:lang w:val="en-IN"/>
        </w:rPr>
        <w:t>Sundari</w:t>
      </w:r>
      <w:proofErr w:type="spellEnd"/>
      <w:r w:rsidRPr="6553F351">
        <w:rPr>
          <w:rFonts w:asciiTheme="minorHAnsi" w:eastAsiaTheme="minorEastAsia" w:hAnsiTheme="minorHAnsi" w:cstheme="minorBidi"/>
          <w:sz w:val="22"/>
          <w:szCs w:val="22"/>
          <w:lang w:val="en-IN"/>
        </w:rPr>
        <w:t xml:space="preserve"> Investments (Delhi) Pvt Ltd. reserves the right to request and review up to the last three financial statements and audit reports including schedules and annexures, as part of the basis of the award if required.</w:t>
      </w:r>
    </w:p>
    <w:p w14:paraId="24BEF811" w14:textId="77777777" w:rsidR="00961FB3" w:rsidRDefault="00961FB3" w:rsidP="00961FB3">
      <w:pPr>
        <w:pStyle w:val="BodyText"/>
        <w:ind w:right="116"/>
        <w:jc w:val="both"/>
        <w:rPr>
          <w:rFonts w:asciiTheme="minorHAnsi" w:eastAsiaTheme="minorEastAsia" w:hAnsiTheme="minorHAnsi" w:cstheme="minorBidi"/>
          <w:sz w:val="22"/>
          <w:szCs w:val="22"/>
          <w:lang w:val="en-IN"/>
        </w:rPr>
      </w:pPr>
    </w:p>
    <w:p w14:paraId="4D3F72ED" w14:textId="77777777" w:rsidR="00961FB3" w:rsidRDefault="00961FB3" w:rsidP="00043A22">
      <w:pPr>
        <w:pStyle w:val="BodyText"/>
        <w:ind w:right="116"/>
        <w:rPr>
          <w:rFonts w:asciiTheme="minorHAnsi" w:eastAsiaTheme="minorEastAsia" w:hAnsiTheme="minorHAnsi" w:cstheme="minorBidi"/>
          <w:sz w:val="22"/>
          <w:szCs w:val="22"/>
          <w:lang w:val="en-IN"/>
        </w:rPr>
      </w:pPr>
      <w:r w:rsidRPr="00EF472C">
        <w:rPr>
          <w:rFonts w:asciiTheme="minorHAnsi" w:eastAsiaTheme="minorEastAsia" w:hAnsiTheme="minorHAnsi" w:cstheme="minorBidi"/>
          <w:b/>
          <w:bCs/>
          <w:color w:val="002060"/>
          <w:sz w:val="22"/>
          <w:szCs w:val="22"/>
          <w:lang w:val="en-IN"/>
        </w:rPr>
        <w:t>Contact Information</w:t>
      </w:r>
      <w:r w:rsidRPr="58A3E530">
        <w:rPr>
          <w:rFonts w:asciiTheme="minorHAnsi" w:eastAsiaTheme="minorEastAsia" w:hAnsiTheme="minorHAnsi" w:cstheme="minorBidi"/>
          <w:color w:val="0070C0"/>
          <w:sz w:val="22"/>
          <w:szCs w:val="22"/>
          <w:lang w:val="en-IN"/>
        </w:rPr>
        <w:t>:</w:t>
      </w:r>
      <w:r w:rsidRPr="58A3E530">
        <w:rPr>
          <w:color w:val="0070C0"/>
        </w:rPr>
        <w:t xml:space="preserve"> </w:t>
      </w:r>
      <w:r w:rsidRPr="58A3E530">
        <w:rPr>
          <w:rFonts w:asciiTheme="minorHAnsi" w:eastAsiaTheme="minorEastAsia" w:hAnsiTheme="minorHAnsi" w:cstheme="minorBidi"/>
          <w:sz w:val="22"/>
          <w:szCs w:val="22"/>
          <w:lang w:val="en-IN"/>
        </w:rPr>
        <w:t xml:space="preserve">All inquiries and submissions should be directed to </w:t>
      </w:r>
      <w:r w:rsidRPr="008D3727">
        <w:rPr>
          <w:sz w:val="22"/>
          <w:szCs w:val="22"/>
        </w:rPr>
        <w:t>palashi.kewalramani@hcl</w:t>
      </w:r>
      <w:r w:rsidR="00AF7E35" w:rsidRPr="009578AD">
        <w:rPr>
          <w:sz w:val="22"/>
          <w:szCs w:val="22"/>
        </w:rPr>
        <w:t>group</w:t>
      </w:r>
      <w:r w:rsidRPr="008D3727">
        <w:rPr>
          <w:sz w:val="22"/>
          <w:szCs w:val="22"/>
        </w:rPr>
        <w:t>.</w:t>
      </w:r>
      <w:r w:rsidR="00A3185C" w:rsidRPr="009578AD">
        <w:rPr>
          <w:sz w:val="22"/>
          <w:szCs w:val="22"/>
        </w:rPr>
        <w:t>in</w:t>
      </w:r>
      <w:r w:rsidR="00A3185C">
        <w:t xml:space="preserve"> </w:t>
      </w:r>
      <w:r w:rsidR="00043A22">
        <w:rPr>
          <w:rFonts w:asciiTheme="minorHAnsi" w:eastAsiaTheme="minorEastAsia" w:hAnsiTheme="minorHAnsi" w:cstheme="minorBidi"/>
          <w:sz w:val="22"/>
          <w:szCs w:val="22"/>
          <w:lang w:val="en-IN"/>
        </w:rPr>
        <w:t>by 2</w:t>
      </w:r>
      <w:r w:rsidR="000D27E2">
        <w:rPr>
          <w:rFonts w:asciiTheme="minorHAnsi" w:eastAsiaTheme="minorEastAsia" w:hAnsiTheme="minorHAnsi" w:cstheme="minorBidi"/>
          <w:sz w:val="22"/>
          <w:szCs w:val="22"/>
          <w:lang w:val="en-IN"/>
        </w:rPr>
        <w:t>7</w:t>
      </w:r>
      <w:r w:rsidR="00043A22" w:rsidRPr="00043A22">
        <w:rPr>
          <w:rFonts w:asciiTheme="minorHAnsi" w:eastAsiaTheme="minorEastAsia" w:hAnsiTheme="minorHAnsi" w:cstheme="minorBidi"/>
          <w:sz w:val="22"/>
          <w:szCs w:val="22"/>
          <w:vertAlign w:val="superscript"/>
          <w:lang w:val="en-IN"/>
        </w:rPr>
        <w:t>th</w:t>
      </w:r>
      <w:r w:rsidR="00043A22">
        <w:rPr>
          <w:rFonts w:asciiTheme="minorHAnsi" w:eastAsiaTheme="minorEastAsia" w:hAnsiTheme="minorHAnsi" w:cstheme="minorBidi"/>
          <w:sz w:val="22"/>
          <w:szCs w:val="22"/>
          <w:lang w:val="en-IN"/>
        </w:rPr>
        <w:t xml:space="preserve"> May, 2026</w:t>
      </w:r>
    </w:p>
    <w:p w14:paraId="1628C445" w14:textId="77777777" w:rsidR="00961FB3" w:rsidRPr="007E107D" w:rsidRDefault="00961FB3" w:rsidP="00961FB3">
      <w:pPr>
        <w:pStyle w:val="BodyText"/>
        <w:ind w:right="116"/>
        <w:jc w:val="both"/>
        <w:rPr>
          <w:rFonts w:asciiTheme="minorHAnsi" w:eastAsiaTheme="minorHAnsi" w:hAnsiTheme="minorHAnsi" w:cstheme="minorBidi"/>
          <w:sz w:val="16"/>
          <w:szCs w:val="16"/>
          <w:lang w:val="en-IN"/>
        </w:rPr>
      </w:pPr>
    </w:p>
    <w:p w14:paraId="34FE3A33" w14:textId="77777777" w:rsidR="00961FB3" w:rsidRPr="00E02214" w:rsidRDefault="00961FB3" w:rsidP="00961FB3">
      <w:pPr>
        <w:jc w:val="both"/>
      </w:pPr>
      <w:r>
        <w:t>The DDP team looks forward to receiving proposals from qualified agencies and working together to receiving proposals from qualified organizations and working together to implement training program ‘Saksham’</w:t>
      </w:r>
    </w:p>
    <w:p w14:paraId="180B73AC" w14:textId="77777777" w:rsidR="00961FB3" w:rsidRDefault="00EF472C" w:rsidP="00961FB3">
      <w:r>
        <w:t xml:space="preserve">Proposal Submission deadline: </w:t>
      </w:r>
      <w:r w:rsidR="00391FA7">
        <w:t>27</w:t>
      </w:r>
      <w:r w:rsidR="00391FA7" w:rsidRPr="00EF472C">
        <w:rPr>
          <w:vertAlign w:val="superscript"/>
        </w:rPr>
        <w:t>th</w:t>
      </w:r>
      <w:r w:rsidR="00391FA7">
        <w:t xml:space="preserve"> </w:t>
      </w:r>
      <w:r>
        <w:t>May’ 2026</w:t>
      </w:r>
    </w:p>
    <w:p w14:paraId="0A61495B" w14:textId="77777777" w:rsidR="00961FB3" w:rsidRDefault="00961FB3" w:rsidP="00961FB3">
      <w:r w:rsidRPr="00EF472C">
        <w:rPr>
          <w:rFonts w:eastAsiaTheme="minorEastAsia"/>
          <w:b/>
          <w:bCs/>
          <w:color w:val="002060"/>
        </w:rPr>
        <w:t>Selection Process:</w:t>
      </w:r>
      <w:r w:rsidRPr="540E3FB0">
        <w:rPr>
          <w:color w:val="0070C0"/>
        </w:rPr>
        <w:t xml:space="preserve"> </w:t>
      </w:r>
      <w:r>
        <w:t>Proposals will be evaluated based on their alignment with the program objectives, feasibility, cost-effectiveness, and the qualifications of the proposing organization. Shortlisted NGOs may be invited for a detailed presentation.</w:t>
      </w:r>
    </w:p>
    <w:p w14:paraId="5147E08E" w14:textId="77777777" w:rsidR="00961FB3" w:rsidRPr="00C865F9" w:rsidRDefault="00961FB3" w:rsidP="00961FB3">
      <w:pPr>
        <w:pStyle w:val="ListParagraph"/>
        <w:numPr>
          <w:ilvl w:val="0"/>
          <w:numId w:val="2"/>
        </w:numPr>
        <w:spacing w:line="276" w:lineRule="auto"/>
        <w:ind w:right="91"/>
        <w:jc w:val="both"/>
      </w:pPr>
      <w:r w:rsidRPr="00EF472C">
        <w:rPr>
          <w:color w:val="002060"/>
        </w:rPr>
        <w:t xml:space="preserve">Submission Details &amp; Deadlines: </w:t>
      </w:r>
      <w:r w:rsidR="00043A22">
        <w:t>Proposals should be submitted in PPT/PDF format along with annexures in Word/Excel format</w:t>
      </w:r>
    </w:p>
    <w:p w14:paraId="4D7E7FC7" w14:textId="77777777" w:rsidR="00961FB3" w:rsidRPr="00EF472C" w:rsidRDefault="00961FB3" w:rsidP="00961FB3">
      <w:pPr>
        <w:pStyle w:val="ListParagraph"/>
        <w:numPr>
          <w:ilvl w:val="1"/>
          <w:numId w:val="2"/>
        </w:numPr>
        <w:spacing w:line="276" w:lineRule="auto"/>
        <w:ind w:left="1080" w:right="91"/>
        <w:jc w:val="both"/>
        <w:rPr>
          <w:color w:val="002060"/>
        </w:rPr>
      </w:pPr>
      <w:r w:rsidRPr="00EF472C">
        <w:rPr>
          <w:color w:val="002060"/>
        </w:rPr>
        <w:t xml:space="preserve">Annexure A (Cover page info) </w:t>
      </w:r>
    </w:p>
    <w:p w14:paraId="08F8C71E" w14:textId="77777777" w:rsidR="00961FB3" w:rsidRPr="00EF472C" w:rsidRDefault="00961FB3" w:rsidP="00961FB3">
      <w:pPr>
        <w:pStyle w:val="ListParagraph"/>
        <w:numPr>
          <w:ilvl w:val="1"/>
          <w:numId w:val="2"/>
        </w:numPr>
        <w:spacing w:line="276" w:lineRule="auto"/>
        <w:ind w:left="1080" w:right="91"/>
        <w:jc w:val="both"/>
        <w:rPr>
          <w:color w:val="002060"/>
        </w:rPr>
      </w:pPr>
      <w:r w:rsidRPr="00EF472C">
        <w:rPr>
          <w:color w:val="002060"/>
        </w:rPr>
        <w:t xml:space="preserve">Annexure B (Budget)  </w:t>
      </w:r>
    </w:p>
    <w:p w14:paraId="4AFB8ADC" w14:textId="77777777" w:rsidR="00961FB3" w:rsidRPr="00EF472C" w:rsidRDefault="00961FB3" w:rsidP="00961FB3">
      <w:pPr>
        <w:pStyle w:val="ListParagraph"/>
        <w:numPr>
          <w:ilvl w:val="1"/>
          <w:numId w:val="2"/>
        </w:numPr>
        <w:spacing w:line="276" w:lineRule="auto"/>
        <w:ind w:left="1080" w:right="91"/>
        <w:jc w:val="both"/>
        <w:rPr>
          <w:color w:val="002060"/>
        </w:rPr>
      </w:pPr>
      <w:r w:rsidRPr="00EF472C">
        <w:rPr>
          <w:color w:val="002060"/>
        </w:rPr>
        <w:t>Annexure C (Gantt Chart)</w:t>
      </w:r>
    </w:p>
    <w:p w14:paraId="2F0B0645" w14:textId="77777777" w:rsidR="00961FB3" w:rsidRPr="00EF472C" w:rsidRDefault="00961FB3" w:rsidP="00961FB3">
      <w:pPr>
        <w:pStyle w:val="ListParagraph"/>
        <w:numPr>
          <w:ilvl w:val="1"/>
          <w:numId w:val="2"/>
        </w:numPr>
        <w:spacing w:line="276" w:lineRule="auto"/>
        <w:ind w:left="1080" w:right="91"/>
        <w:jc w:val="both"/>
        <w:rPr>
          <w:color w:val="002060"/>
        </w:rPr>
      </w:pPr>
      <w:r w:rsidRPr="00EF472C">
        <w:rPr>
          <w:color w:val="002060"/>
        </w:rPr>
        <w:t>Annexure D (Past work experience)</w:t>
      </w:r>
    </w:p>
    <w:p w14:paraId="54FC5191" w14:textId="77777777" w:rsidR="00961FB3" w:rsidRPr="00EF472C" w:rsidRDefault="00961FB3" w:rsidP="00EF472C">
      <w:pPr>
        <w:jc w:val="both"/>
        <w:rPr>
          <w:b/>
          <w:color w:val="002060"/>
        </w:rPr>
      </w:pPr>
      <w:bookmarkStart w:id="19" w:name="_Toc167887552"/>
      <w:bookmarkStart w:id="20" w:name="_Toc189035249"/>
      <w:r w:rsidRPr="00EF472C">
        <w:rPr>
          <w:b/>
          <w:color w:val="002060"/>
        </w:rPr>
        <w:t>Terms &amp; Conditions</w:t>
      </w:r>
      <w:bookmarkEnd w:id="19"/>
      <w:bookmarkEnd w:id="20"/>
    </w:p>
    <w:p w14:paraId="6ED212F8" w14:textId="77777777" w:rsidR="00EF472C" w:rsidRDefault="00961FB3" w:rsidP="00EF472C">
      <w:r w:rsidRPr="00EF472C">
        <w:rPr>
          <w:color w:val="002060"/>
        </w:rPr>
        <w:t>Duration of the project:</w:t>
      </w:r>
      <w:r w:rsidRPr="00EF472C">
        <w:rPr>
          <w:rFonts w:ascii="Times New Roman" w:hAnsi="Times New Roman" w:cs="Times New Roman"/>
          <w:color w:val="002060"/>
          <w:sz w:val="24"/>
          <w:szCs w:val="24"/>
        </w:rPr>
        <w:t xml:space="preserve"> </w:t>
      </w:r>
      <w:r w:rsidR="00EF472C">
        <w:t xml:space="preserve">The proposed duration of the initiative shall be </w:t>
      </w:r>
      <w:r w:rsidR="00EF472C" w:rsidRPr="008D3727">
        <w:t xml:space="preserve">10 </w:t>
      </w:r>
      <w:r w:rsidR="00873568" w:rsidRPr="009578AD">
        <w:t xml:space="preserve">-11 </w:t>
      </w:r>
      <w:r w:rsidR="00EF472C" w:rsidRPr="008D3727">
        <w:t>months.</w:t>
      </w:r>
    </w:p>
    <w:p w14:paraId="0C2EB87F" w14:textId="77777777" w:rsidR="00EF472C" w:rsidRDefault="00961FB3" w:rsidP="00EF472C">
      <w:pPr>
        <w:spacing w:line="276" w:lineRule="auto"/>
        <w:ind w:right="91"/>
        <w:jc w:val="both"/>
        <w:rPr>
          <w:rFonts w:ascii="Times New Roman" w:hAnsi="Times New Roman" w:cs="Times New Roman"/>
          <w:sz w:val="24"/>
          <w:szCs w:val="24"/>
        </w:rPr>
      </w:pPr>
      <w:r w:rsidRPr="00EF472C">
        <w:rPr>
          <w:color w:val="002060"/>
        </w:rPr>
        <w:t>Deadline:</w:t>
      </w:r>
      <w:r w:rsidRPr="00EF472C">
        <w:rPr>
          <w:rFonts w:ascii="Times New Roman" w:hAnsi="Times New Roman" w:cs="Times New Roman"/>
          <w:color w:val="002060"/>
          <w:sz w:val="24"/>
          <w:szCs w:val="24"/>
        </w:rPr>
        <w:t xml:space="preserve"> </w:t>
      </w:r>
      <w:r>
        <w:t xml:space="preserve">Proposals received after the deadline may be subject to rejection by </w:t>
      </w:r>
      <w:proofErr w:type="spellStart"/>
      <w:r>
        <w:t>Vama</w:t>
      </w:r>
      <w:proofErr w:type="spellEnd"/>
      <w:r>
        <w:t xml:space="preserve"> </w:t>
      </w:r>
      <w:proofErr w:type="spellStart"/>
      <w:r>
        <w:t>Sundari</w:t>
      </w:r>
      <w:proofErr w:type="spellEnd"/>
      <w:r>
        <w:t xml:space="preserve"> Investments (Delhi) </w:t>
      </w:r>
      <w:proofErr w:type="spellStart"/>
      <w:r>
        <w:t>Pvt.</w:t>
      </w:r>
      <w:proofErr w:type="spellEnd"/>
      <w:r>
        <w:t xml:space="preserve"> Ltd.</w:t>
      </w:r>
    </w:p>
    <w:p w14:paraId="7768921C" w14:textId="77777777" w:rsidR="00961FB3" w:rsidRPr="00EF472C" w:rsidRDefault="00961FB3" w:rsidP="00EF472C">
      <w:pPr>
        <w:spacing w:line="276" w:lineRule="auto"/>
        <w:ind w:right="91"/>
        <w:jc w:val="both"/>
        <w:rPr>
          <w:rFonts w:ascii="Times New Roman" w:hAnsi="Times New Roman" w:cs="Times New Roman"/>
          <w:sz w:val="24"/>
          <w:szCs w:val="24"/>
        </w:rPr>
      </w:pPr>
      <w:r w:rsidRPr="00EF472C">
        <w:rPr>
          <w:color w:val="002060"/>
        </w:rPr>
        <w:t>Validity:</w:t>
      </w:r>
      <w:r w:rsidRPr="00EF472C">
        <w:rPr>
          <w:rFonts w:ascii="Times New Roman" w:hAnsi="Times New Roman" w:cs="Times New Roman"/>
          <w:sz w:val="24"/>
          <w:szCs w:val="24"/>
        </w:rPr>
        <w:t xml:space="preserve"> </w:t>
      </w:r>
      <w:r>
        <w:t xml:space="preserve">The proposal must remain valid for a minimum of eight (8) months from the date of receipt by </w:t>
      </w:r>
      <w:proofErr w:type="spellStart"/>
      <w:r>
        <w:t>Vama</w:t>
      </w:r>
      <w:proofErr w:type="spellEnd"/>
      <w:r>
        <w:t xml:space="preserve"> </w:t>
      </w:r>
      <w:proofErr w:type="spellStart"/>
      <w:r>
        <w:t>Sundari</w:t>
      </w:r>
      <w:proofErr w:type="spellEnd"/>
      <w:r>
        <w:t xml:space="preserve"> Investments (Delhi) </w:t>
      </w:r>
      <w:proofErr w:type="spellStart"/>
      <w:r>
        <w:t>Pvt.</w:t>
      </w:r>
      <w:proofErr w:type="spellEnd"/>
      <w:r>
        <w:t xml:space="preserve"> Ltd.</w:t>
      </w:r>
    </w:p>
    <w:p w14:paraId="01BA424C" w14:textId="77777777" w:rsidR="00961FB3" w:rsidRDefault="00961FB3" w:rsidP="00961FB3">
      <w:pPr>
        <w:pStyle w:val="Heading1"/>
        <w:ind w:left="0"/>
        <w:jc w:val="left"/>
        <w:rPr>
          <w:rFonts w:asciiTheme="minorHAnsi" w:hAnsiTheme="minorHAnsi" w:cstheme="minorBidi"/>
          <w:color w:val="0070C0"/>
          <w:sz w:val="24"/>
          <w:szCs w:val="24"/>
        </w:rPr>
      </w:pPr>
      <w:bookmarkStart w:id="21" w:name="_Toc167887553"/>
      <w:bookmarkStart w:id="22" w:name="_Toc189035250"/>
    </w:p>
    <w:p w14:paraId="618E167A" w14:textId="77777777" w:rsidR="00961FB3" w:rsidRPr="00EF472C" w:rsidRDefault="00961FB3" w:rsidP="00961FB3">
      <w:pPr>
        <w:pStyle w:val="Heading1"/>
        <w:ind w:left="0"/>
        <w:jc w:val="left"/>
        <w:rPr>
          <w:rFonts w:asciiTheme="minorHAnsi" w:hAnsiTheme="minorHAnsi" w:cstheme="minorBidi"/>
          <w:b/>
          <w:bCs/>
          <w:color w:val="002060"/>
          <w:spacing w:val="-12"/>
          <w:szCs w:val="26"/>
        </w:rPr>
      </w:pPr>
      <w:r w:rsidRPr="00EF472C">
        <w:rPr>
          <w:rFonts w:asciiTheme="minorHAnsi" w:hAnsiTheme="minorHAnsi" w:cstheme="minorBidi"/>
          <w:b/>
          <w:bCs/>
          <w:color w:val="002060"/>
          <w:spacing w:val="-12"/>
          <w:szCs w:val="26"/>
        </w:rPr>
        <w:t xml:space="preserve">Annexure A: </w:t>
      </w:r>
      <w:r w:rsidRPr="00EF472C">
        <w:rPr>
          <w:rFonts w:asciiTheme="minorHAnsi" w:hAnsiTheme="minorHAnsi" w:cstheme="minorBidi"/>
          <w:bCs/>
          <w:color w:val="002060"/>
          <w:spacing w:val="-12"/>
          <w:sz w:val="22"/>
          <w:szCs w:val="26"/>
        </w:rPr>
        <w:t>Cover Page Info</w:t>
      </w:r>
      <w:bookmarkEnd w:id="21"/>
      <w:bookmarkEnd w:id="22"/>
    </w:p>
    <w:p w14:paraId="2301415B" w14:textId="77777777" w:rsidR="00961FB3" w:rsidRPr="00EF472C" w:rsidRDefault="00961FB3" w:rsidP="00961FB3">
      <w:pPr>
        <w:pStyle w:val="BodyText"/>
        <w:spacing w:before="12" w:line="357" w:lineRule="auto"/>
        <w:ind w:right="108"/>
        <w:jc w:val="both"/>
        <w:rPr>
          <w:rFonts w:asciiTheme="minorHAnsi" w:eastAsiaTheme="majorEastAsia" w:hAnsiTheme="minorHAnsi" w:cstheme="minorBidi"/>
          <w:color w:val="002060"/>
          <w:sz w:val="22"/>
          <w:szCs w:val="22"/>
          <w:lang w:val="en-IN"/>
        </w:rPr>
      </w:pPr>
      <w:r w:rsidRPr="00EF472C">
        <w:rPr>
          <w:rFonts w:asciiTheme="minorHAnsi" w:eastAsiaTheme="majorEastAsia" w:hAnsiTheme="minorHAnsi" w:cstheme="minorBidi"/>
          <w:color w:val="002060"/>
          <w:sz w:val="22"/>
          <w:szCs w:val="22"/>
          <w:lang w:val="en-IN"/>
        </w:rPr>
        <w:t>Proposal format</w:t>
      </w:r>
    </w:p>
    <w:p w14:paraId="02351448" w14:textId="77777777" w:rsidR="00961FB3" w:rsidRPr="0007234A" w:rsidRDefault="00961FB3" w:rsidP="00961FB3">
      <w:pPr>
        <w:spacing w:line="276" w:lineRule="auto"/>
        <w:ind w:right="91"/>
        <w:jc w:val="both"/>
        <w:rPr>
          <w:rFonts w:ascii="Times New Roman" w:hAnsi="Times New Roman" w:cs="Times New Roman"/>
          <w:spacing w:val="-1"/>
        </w:rPr>
      </w:pPr>
      <w:r w:rsidRPr="00EF472C">
        <w:rPr>
          <w:color w:val="002060"/>
          <w:spacing w:val="-1"/>
        </w:rPr>
        <w:t xml:space="preserve">Cover Page: </w:t>
      </w:r>
      <w:r>
        <w:t>The following</w:t>
      </w:r>
      <w:r w:rsidRPr="00593C00">
        <w:t xml:space="preserve"> details </w:t>
      </w:r>
      <w:r>
        <w:t xml:space="preserve">are </w:t>
      </w:r>
      <w:r w:rsidRPr="00593C00">
        <w:t>to be included in the proposal (document to be submitted wherever applicable:</w:t>
      </w:r>
    </w:p>
    <w:tbl>
      <w:tblPr>
        <w:tblStyle w:val="PlainTable2"/>
        <w:tblW w:w="9214" w:type="dxa"/>
        <w:tblLayout w:type="fixed"/>
        <w:tblLook w:val="01E0" w:firstRow="1" w:lastRow="1" w:firstColumn="1" w:lastColumn="1" w:noHBand="0" w:noVBand="0"/>
      </w:tblPr>
      <w:tblGrid>
        <w:gridCol w:w="674"/>
        <w:gridCol w:w="8540"/>
      </w:tblGrid>
      <w:tr w:rsidR="00961FB3" w:rsidRPr="009578AD" w14:paraId="06A904E4" w14:textId="77777777" w:rsidTr="00335154">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4" w:type="dxa"/>
          </w:tcPr>
          <w:p w14:paraId="4957C7ED" w14:textId="77777777" w:rsidR="00961FB3" w:rsidRPr="009578AD" w:rsidRDefault="00961FB3" w:rsidP="00335154">
            <w:pPr>
              <w:pStyle w:val="TableParagraph"/>
              <w:spacing w:before="11"/>
              <w:ind w:right="14"/>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I.</w:t>
            </w:r>
          </w:p>
        </w:tc>
        <w:tc>
          <w:tcPr>
            <w:cnfStyle w:val="000100000000" w:firstRow="0" w:lastRow="0" w:firstColumn="0" w:lastColumn="1" w:oddVBand="0" w:evenVBand="0" w:oddHBand="0" w:evenHBand="0" w:firstRowFirstColumn="0" w:firstRowLastColumn="0" w:lastRowFirstColumn="0" w:lastRowLastColumn="0"/>
            <w:tcW w:w="8540" w:type="dxa"/>
          </w:tcPr>
          <w:p w14:paraId="479DAAAA" w14:textId="77777777" w:rsidR="00961FB3" w:rsidRPr="009578AD" w:rsidRDefault="00961FB3" w:rsidP="00335154">
            <w:pPr>
              <w:pStyle w:val="TableParagraph"/>
              <w:spacing w:before="11"/>
              <w:ind w:left="7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Organization Name (as per registration certificate)</w:t>
            </w:r>
          </w:p>
        </w:tc>
      </w:tr>
      <w:tr w:rsidR="00961FB3" w:rsidRPr="009578AD" w14:paraId="29FB5260" w14:textId="77777777" w:rsidTr="0033515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674" w:type="dxa"/>
          </w:tcPr>
          <w:p w14:paraId="1D2D5D19" w14:textId="77777777" w:rsidR="00961FB3" w:rsidRPr="009578AD" w:rsidRDefault="00961FB3" w:rsidP="00335154">
            <w:pPr>
              <w:pStyle w:val="TableParagraph"/>
              <w:spacing w:before="11"/>
              <w:ind w:right="14"/>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ii.</w:t>
            </w:r>
          </w:p>
        </w:tc>
        <w:tc>
          <w:tcPr>
            <w:cnfStyle w:val="000100000000" w:firstRow="0" w:lastRow="0" w:firstColumn="0" w:lastColumn="1" w:oddVBand="0" w:evenVBand="0" w:oddHBand="0" w:evenHBand="0" w:firstRowFirstColumn="0" w:firstRowLastColumn="0" w:lastRowFirstColumn="0" w:lastRowLastColumn="0"/>
            <w:tcW w:w="8540" w:type="dxa"/>
          </w:tcPr>
          <w:p w14:paraId="70593962" w14:textId="77777777" w:rsidR="00961FB3" w:rsidRPr="009578AD" w:rsidRDefault="00961FB3" w:rsidP="00335154">
            <w:pPr>
              <w:pStyle w:val="TableParagraph"/>
              <w:spacing w:before="11"/>
              <w:ind w:left="7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Registered Address (as per registration certificate)</w:t>
            </w:r>
          </w:p>
        </w:tc>
      </w:tr>
      <w:tr w:rsidR="00961FB3" w:rsidRPr="009578AD" w14:paraId="0F927BA3" w14:textId="77777777" w:rsidTr="00335154">
        <w:trPr>
          <w:trHeight w:val="313"/>
        </w:trPr>
        <w:tc>
          <w:tcPr>
            <w:cnfStyle w:val="001000000000" w:firstRow="0" w:lastRow="0" w:firstColumn="1" w:lastColumn="0" w:oddVBand="0" w:evenVBand="0" w:oddHBand="0" w:evenHBand="0" w:firstRowFirstColumn="0" w:firstRowLastColumn="0" w:lastRowFirstColumn="0" w:lastRowLastColumn="0"/>
            <w:tcW w:w="674" w:type="dxa"/>
          </w:tcPr>
          <w:p w14:paraId="2993E466" w14:textId="77777777" w:rsidR="00961FB3" w:rsidRPr="009578AD" w:rsidRDefault="00961FB3" w:rsidP="00335154">
            <w:pPr>
              <w:pStyle w:val="TableParagraph"/>
              <w:spacing w:before="11"/>
              <w:ind w:right="14"/>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iii.</w:t>
            </w:r>
          </w:p>
        </w:tc>
        <w:tc>
          <w:tcPr>
            <w:cnfStyle w:val="000100000000" w:firstRow="0" w:lastRow="0" w:firstColumn="0" w:lastColumn="1" w:oddVBand="0" w:evenVBand="0" w:oddHBand="0" w:evenHBand="0" w:firstRowFirstColumn="0" w:firstRowLastColumn="0" w:lastRowFirstColumn="0" w:lastRowLastColumn="0"/>
            <w:tcW w:w="8540" w:type="dxa"/>
          </w:tcPr>
          <w:p w14:paraId="29ADE763" w14:textId="77777777" w:rsidR="00961FB3" w:rsidRPr="009578AD" w:rsidRDefault="00961FB3" w:rsidP="00335154">
            <w:pPr>
              <w:pStyle w:val="TableParagraph"/>
              <w:spacing w:before="11"/>
              <w:ind w:left="7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Correspondence Address</w:t>
            </w:r>
          </w:p>
        </w:tc>
      </w:tr>
      <w:tr w:rsidR="00961FB3" w:rsidRPr="009578AD" w14:paraId="10C2DD47" w14:textId="77777777" w:rsidTr="0033515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4" w:type="dxa"/>
          </w:tcPr>
          <w:p w14:paraId="019DD850" w14:textId="77777777" w:rsidR="00961FB3" w:rsidRPr="009578AD" w:rsidRDefault="00961FB3" w:rsidP="00335154">
            <w:pPr>
              <w:pStyle w:val="TableParagraph"/>
              <w:spacing w:before="11"/>
              <w:ind w:right="14"/>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iv.</w:t>
            </w:r>
          </w:p>
        </w:tc>
        <w:tc>
          <w:tcPr>
            <w:cnfStyle w:val="000100000000" w:firstRow="0" w:lastRow="0" w:firstColumn="0" w:lastColumn="1" w:oddVBand="0" w:evenVBand="0" w:oddHBand="0" w:evenHBand="0" w:firstRowFirstColumn="0" w:firstRowLastColumn="0" w:lastRowFirstColumn="0" w:lastRowLastColumn="0"/>
            <w:tcW w:w="8540" w:type="dxa"/>
          </w:tcPr>
          <w:p w14:paraId="1F801C1A" w14:textId="77777777" w:rsidR="00961FB3" w:rsidRPr="009578AD" w:rsidRDefault="00961FB3" w:rsidP="00335154">
            <w:pPr>
              <w:pStyle w:val="TableParagraph"/>
              <w:spacing w:before="11"/>
              <w:ind w:left="7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 xml:space="preserve">Website </w:t>
            </w:r>
          </w:p>
        </w:tc>
      </w:tr>
      <w:tr w:rsidR="00961FB3" w:rsidRPr="009578AD" w14:paraId="0171C454" w14:textId="77777777" w:rsidTr="00335154">
        <w:trPr>
          <w:trHeight w:val="313"/>
        </w:trPr>
        <w:tc>
          <w:tcPr>
            <w:cnfStyle w:val="001000000000" w:firstRow="0" w:lastRow="0" w:firstColumn="1" w:lastColumn="0" w:oddVBand="0" w:evenVBand="0" w:oddHBand="0" w:evenHBand="0" w:firstRowFirstColumn="0" w:firstRowLastColumn="0" w:lastRowFirstColumn="0" w:lastRowLastColumn="0"/>
            <w:tcW w:w="674" w:type="dxa"/>
          </w:tcPr>
          <w:p w14:paraId="1EAFA4E1" w14:textId="77777777" w:rsidR="00961FB3" w:rsidRPr="009578AD" w:rsidRDefault="00961FB3" w:rsidP="00335154">
            <w:pPr>
              <w:pStyle w:val="TableParagraph"/>
              <w:spacing w:before="11"/>
              <w:ind w:right="14"/>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v.</w:t>
            </w:r>
          </w:p>
        </w:tc>
        <w:tc>
          <w:tcPr>
            <w:cnfStyle w:val="000100000000" w:firstRow="0" w:lastRow="0" w:firstColumn="0" w:lastColumn="1" w:oddVBand="0" w:evenVBand="0" w:oddHBand="0" w:evenHBand="0" w:firstRowFirstColumn="0" w:firstRowLastColumn="0" w:lastRowFirstColumn="0" w:lastRowLastColumn="0"/>
            <w:tcW w:w="8540" w:type="dxa"/>
          </w:tcPr>
          <w:p w14:paraId="535510C9" w14:textId="77777777" w:rsidR="00961FB3" w:rsidRPr="009578AD" w:rsidRDefault="00961FB3" w:rsidP="00335154">
            <w:pPr>
              <w:pStyle w:val="TableParagraph"/>
              <w:spacing w:before="11"/>
              <w:ind w:left="7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Contact Person</w:t>
            </w:r>
          </w:p>
        </w:tc>
      </w:tr>
      <w:tr w:rsidR="00961FB3" w:rsidRPr="009578AD" w14:paraId="4F405412" w14:textId="77777777" w:rsidTr="0033515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674" w:type="dxa"/>
          </w:tcPr>
          <w:p w14:paraId="04858976" w14:textId="77777777" w:rsidR="00961FB3" w:rsidRPr="009578AD" w:rsidRDefault="00961FB3" w:rsidP="00335154">
            <w:pPr>
              <w:pStyle w:val="TableParagraph"/>
              <w:spacing w:before="11"/>
              <w:ind w:right="14"/>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vi.</w:t>
            </w:r>
          </w:p>
        </w:tc>
        <w:tc>
          <w:tcPr>
            <w:cnfStyle w:val="000100000000" w:firstRow="0" w:lastRow="0" w:firstColumn="0" w:lastColumn="1" w:oddVBand="0" w:evenVBand="0" w:oddHBand="0" w:evenHBand="0" w:firstRowFirstColumn="0" w:firstRowLastColumn="0" w:lastRowFirstColumn="0" w:lastRowLastColumn="0"/>
            <w:tcW w:w="8540" w:type="dxa"/>
          </w:tcPr>
          <w:p w14:paraId="11F7172A" w14:textId="77777777" w:rsidR="00961FB3" w:rsidRPr="009578AD" w:rsidRDefault="00961FB3" w:rsidP="00335154">
            <w:pPr>
              <w:pStyle w:val="TableParagraph"/>
              <w:spacing w:before="11"/>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Mobile no / E-mail</w:t>
            </w:r>
            <w:r w:rsidRPr="009578AD">
              <w:rPr>
                <w:rFonts w:asciiTheme="minorHAnsi" w:hAnsiTheme="minorHAnsi" w:cstheme="minorHAnsi"/>
                <w:b w:val="0"/>
                <w:bCs w:val="0"/>
                <w:color w:val="404040" w:themeColor="text1" w:themeTint="BF"/>
                <w:spacing w:val="-3"/>
              </w:rPr>
              <w:t xml:space="preserve"> </w:t>
            </w:r>
            <w:r w:rsidRPr="009578AD">
              <w:rPr>
                <w:rFonts w:asciiTheme="minorHAnsi" w:hAnsiTheme="minorHAnsi" w:cstheme="minorHAnsi"/>
                <w:b w:val="0"/>
                <w:bCs w:val="0"/>
                <w:color w:val="404040" w:themeColor="text1" w:themeTint="BF"/>
              </w:rPr>
              <w:t>ID of Contact Person</w:t>
            </w:r>
          </w:p>
        </w:tc>
      </w:tr>
      <w:tr w:rsidR="00961FB3" w:rsidRPr="009578AD" w14:paraId="4C67E2B8" w14:textId="77777777" w:rsidTr="00335154">
        <w:trPr>
          <w:trHeight w:val="723"/>
        </w:trPr>
        <w:tc>
          <w:tcPr>
            <w:cnfStyle w:val="001000000000" w:firstRow="0" w:lastRow="0" w:firstColumn="1" w:lastColumn="0" w:oddVBand="0" w:evenVBand="0" w:oddHBand="0" w:evenHBand="0" w:firstRowFirstColumn="0" w:firstRowLastColumn="0" w:lastRowFirstColumn="0" w:lastRowLastColumn="0"/>
            <w:tcW w:w="674" w:type="dxa"/>
          </w:tcPr>
          <w:p w14:paraId="71E61EBE" w14:textId="77777777" w:rsidR="00961FB3" w:rsidRPr="009578AD" w:rsidRDefault="00961FB3" w:rsidP="00335154">
            <w:pPr>
              <w:pStyle w:val="TableParagraph"/>
              <w:spacing w:before="12"/>
              <w:rPr>
                <w:rFonts w:asciiTheme="minorHAnsi" w:hAnsiTheme="minorHAnsi" w:cstheme="minorHAnsi"/>
                <w:b w:val="0"/>
                <w:bCs w:val="0"/>
                <w:color w:val="404040" w:themeColor="text1" w:themeTint="BF"/>
              </w:rPr>
            </w:pPr>
          </w:p>
          <w:p w14:paraId="24365A22" w14:textId="77777777" w:rsidR="00961FB3" w:rsidRPr="009578AD" w:rsidRDefault="00961FB3" w:rsidP="00335154">
            <w:pPr>
              <w:pStyle w:val="TableParagraph"/>
              <w:ind w:right="10"/>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v.</w:t>
            </w:r>
          </w:p>
        </w:tc>
        <w:tc>
          <w:tcPr>
            <w:cnfStyle w:val="000100000000" w:firstRow="0" w:lastRow="0" w:firstColumn="0" w:lastColumn="1" w:oddVBand="0" w:evenVBand="0" w:oddHBand="0" w:evenHBand="0" w:firstRowFirstColumn="0" w:firstRowLastColumn="0" w:lastRowFirstColumn="0" w:lastRowLastColumn="0"/>
            <w:tcW w:w="8540" w:type="dxa"/>
          </w:tcPr>
          <w:p w14:paraId="542C8E9C" w14:textId="77777777" w:rsidR="00961FB3" w:rsidRPr="009578AD" w:rsidRDefault="00961FB3" w:rsidP="00335154">
            <w:pPr>
              <w:pStyle w:val="TableParagraph"/>
              <w:spacing w:line="276" w:lineRule="auto"/>
              <w:ind w:left="71" w:right="180"/>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Registration details: Registration No., Act under which registered, State, date of registration</w:t>
            </w:r>
          </w:p>
        </w:tc>
      </w:tr>
      <w:tr w:rsidR="00961FB3" w:rsidRPr="009578AD" w14:paraId="1083C76F" w14:textId="77777777" w:rsidTr="00335154">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674" w:type="dxa"/>
          </w:tcPr>
          <w:p w14:paraId="487183D6" w14:textId="77777777" w:rsidR="00961FB3" w:rsidRPr="009578AD" w:rsidRDefault="00961FB3" w:rsidP="00335154">
            <w:pPr>
              <w:pStyle w:val="TableParagraph"/>
              <w:spacing w:before="78"/>
              <w:ind w:right="1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vi.</w:t>
            </w:r>
          </w:p>
        </w:tc>
        <w:tc>
          <w:tcPr>
            <w:cnfStyle w:val="000100000000" w:firstRow="0" w:lastRow="0" w:firstColumn="0" w:lastColumn="1" w:oddVBand="0" w:evenVBand="0" w:oddHBand="0" w:evenHBand="0" w:firstRowFirstColumn="0" w:firstRowLastColumn="0" w:lastRowFirstColumn="0" w:lastRowLastColumn="0"/>
            <w:tcW w:w="8540" w:type="dxa"/>
          </w:tcPr>
          <w:p w14:paraId="45DB7E29" w14:textId="77777777" w:rsidR="00961FB3" w:rsidRPr="009578AD" w:rsidRDefault="00961FB3" w:rsidP="00335154">
            <w:pPr>
              <w:pStyle w:val="TableParagraph"/>
              <w:spacing w:line="268" w:lineRule="exact"/>
              <w:ind w:left="7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Unique CSR Registration Number (if available)</w:t>
            </w:r>
          </w:p>
        </w:tc>
      </w:tr>
      <w:tr w:rsidR="00961FB3" w:rsidRPr="009578AD" w14:paraId="08223A93" w14:textId="77777777" w:rsidTr="00335154">
        <w:trPr>
          <w:trHeight w:val="385"/>
        </w:trPr>
        <w:tc>
          <w:tcPr>
            <w:cnfStyle w:val="001000000000" w:firstRow="0" w:lastRow="0" w:firstColumn="1" w:lastColumn="0" w:oddVBand="0" w:evenVBand="0" w:oddHBand="0" w:evenHBand="0" w:firstRowFirstColumn="0" w:firstRowLastColumn="0" w:lastRowFirstColumn="0" w:lastRowLastColumn="0"/>
            <w:tcW w:w="674" w:type="dxa"/>
          </w:tcPr>
          <w:p w14:paraId="2A86AD51" w14:textId="77777777" w:rsidR="00961FB3" w:rsidRPr="009578AD" w:rsidRDefault="00961FB3" w:rsidP="00335154">
            <w:pPr>
              <w:pStyle w:val="TableParagraph"/>
              <w:ind w:right="1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vii.</w:t>
            </w:r>
          </w:p>
        </w:tc>
        <w:tc>
          <w:tcPr>
            <w:cnfStyle w:val="000100000000" w:firstRow="0" w:lastRow="0" w:firstColumn="0" w:lastColumn="1" w:oddVBand="0" w:evenVBand="0" w:oddHBand="0" w:evenHBand="0" w:firstRowFirstColumn="0" w:firstRowLastColumn="0" w:lastRowFirstColumn="0" w:lastRowLastColumn="0"/>
            <w:tcW w:w="8540" w:type="dxa"/>
          </w:tcPr>
          <w:p w14:paraId="0BB3B48D" w14:textId="77777777" w:rsidR="00961FB3" w:rsidRPr="009578AD" w:rsidRDefault="00961FB3" w:rsidP="00335154">
            <w:pPr>
              <w:pStyle w:val="TableParagraph"/>
              <w:spacing w:line="276" w:lineRule="auto"/>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PAN (Primary Account Number) Number</w:t>
            </w:r>
          </w:p>
        </w:tc>
      </w:tr>
      <w:tr w:rsidR="00961FB3" w:rsidRPr="009578AD" w14:paraId="2D21042B" w14:textId="77777777" w:rsidTr="00335154">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674" w:type="dxa"/>
          </w:tcPr>
          <w:p w14:paraId="242DD978" w14:textId="77777777" w:rsidR="00961FB3" w:rsidRPr="009578AD" w:rsidRDefault="00961FB3" w:rsidP="00335154">
            <w:pPr>
              <w:pStyle w:val="TableParagraph"/>
              <w:spacing w:before="76"/>
              <w:ind w:right="1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ix.</w:t>
            </w:r>
          </w:p>
        </w:tc>
        <w:tc>
          <w:tcPr>
            <w:cnfStyle w:val="000100000000" w:firstRow="0" w:lastRow="0" w:firstColumn="0" w:lastColumn="1" w:oddVBand="0" w:evenVBand="0" w:oddHBand="0" w:evenHBand="0" w:firstRowFirstColumn="0" w:firstRowLastColumn="0" w:lastRowFirstColumn="0" w:lastRowLastColumn="0"/>
            <w:tcW w:w="8540" w:type="dxa"/>
          </w:tcPr>
          <w:p w14:paraId="0DFC8FB0" w14:textId="77777777" w:rsidR="00961FB3" w:rsidRPr="009578AD"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Does</w:t>
            </w:r>
            <w:r w:rsidRPr="009578AD">
              <w:rPr>
                <w:rFonts w:asciiTheme="minorHAnsi" w:hAnsiTheme="minorHAnsi" w:cstheme="minorHAnsi"/>
                <w:b w:val="0"/>
                <w:bCs w:val="0"/>
                <w:color w:val="404040" w:themeColor="text1" w:themeTint="BF"/>
                <w:spacing w:val="-3"/>
              </w:rPr>
              <w:t xml:space="preserve"> the </w:t>
            </w:r>
            <w:r w:rsidRPr="009578AD">
              <w:rPr>
                <w:rFonts w:asciiTheme="minorHAnsi" w:hAnsiTheme="minorHAnsi" w:cstheme="minorHAnsi"/>
                <w:b w:val="0"/>
                <w:bCs w:val="0"/>
                <w:color w:val="404040" w:themeColor="text1" w:themeTint="BF"/>
              </w:rPr>
              <w:t>organization</w:t>
            </w:r>
            <w:r w:rsidRPr="009578AD">
              <w:rPr>
                <w:rFonts w:asciiTheme="minorHAnsi" w:hAnsiTheme="minorHAnsi" w:cstheme="minorHAnsi"/>
                <w:b w:val="0"/>
                <w:bCs w:val="0"/>
                <w:color w:val="404040" w:themeColor="text1" w:themeTint="BF"/>
                <w:spacing w:val="-3"/>
              </w:rPr>
              <w:t xml:space="preserve"> </w:t>
            </w:r>
            <w:r w:rsidRPr="009578AD">
              <w:rPr>
                <w:rFonts w:asciiTheme="minorHAnsi" w:hAnsiTheme="minorHAnsi" w:cstheme="minorHAnsi"/>
                <w:b w:val="0"/>
                <w:bCs w:val="0"/>
                <w:color w:val="404040" w:themeColor="text1" w:themeTint="BF"/>
              </w:rPr>
              <w:t>have</w:t>
            </w:r>
            <w:r w:rsidRPr="009578AD">
              <w:rPr>
                <w:rFonts w:asciiTheme="minorHAnsi" w:hAnsiTheme="minorHAnsi" w:cstheme="minorHAnsi"/>
                <w:b w:val="0"/>
                <w:bCs w:val="0"/>
                <w:color w:val="404040" w:themeColor="text1" w:themeTint="BF"/>
                <w:spacing w:val="-4"/>
              </w:rPr>
              <w:t xml:space="preserve"> </w:t>
            </w:r>
            <w:r w:rsidRPr="009578AD">
              <w:rPr>
                <w:rFonts w:asciiTheme="minorHAnsi" w:hAnsiTheme="minorHAnsi" w:cstheme="minorHAnsi"/>
                <w:b w:val="0"/>
                <w:bCs w:val="0"/>
                <w:color w:val="404040" w:themeColor="text1" w:themeTint="BF"/>
              </w:rPr>
              <w:t>80G</w:t>
            </w:r>
            <w:r w:rsidRPr="009578AD">
              <w:rPr>
                <w:rFonts w:asciiTheme="minorHAnsi" w:hAnsiTheme="minorHAnsi" w:cstheme="minorHAnsi"/>
                <w:b w:val="0"/>
                <w:bCs w:val="0"/>
                <w:color w:val="404040" w:themeColor="text1" w:themeTint="BF"/>
                <w:spacing w:val="-7"/>
              </w:rPr>
              <w:t xml:space="preserve"> </w:t>
            </w:r>
            <w:r w:rsidRPr="009578AD">
              <w:rPr>
                <w:rFonts w:asciiTheme="minorHAnsi" w:hAnsiTheme="minorHAnsi" w:cstheme="minorHAnsi"/>
                <w:b w:val="0"/>
                <w:bCs w:val="0"/>
                <w:color w:val="404040" w:themeColor="text1" w:themeTint="BF"/>
              </w:rPr>
              <w:t>Certificate</w:t>
            </w:r>
          </w:p>
        </w:tc>
      </w:tr>
      <w:tr w:rsidR="00961FB3" w:rsidRPr="009578AD" w14:paraId="6341C596" w14:textId="77777777" w:rsidTr="00335154">
        <w:trPr>
          <w:trHeight w:val="437"/>
        </w:trPr>
        <w:tc>
          <w:tcPr>
            <w:cnfStyle w:val="001000000000" w:firstRow="0" w:lastRow="0" w:firstColumn="1" w:lastColumn="0" w:oddVBand="0" w:evenVBand="0" w:oddHBand="0" w:evenHBand="0" w:firstRowFirstColumn="0" w:firstRowLastColumn="0" w:lastRowFirstColumn="0" w:lastRowLastColumn="0"/>
            <w:tcW w:w="674" w:type="dxa"/>
          </w:tcPr>
          <w:p w14:paraId="66A9A60F" w14:textId="77777777" w:rsidR="00961FB3" w:rsidRPr="009578AD" w:rsidRDefault="00961FB3" w:rsidP="00335154">
            <w:pPr>
              <w:pStyle w:val="TableParagraph"/>
              <w:spacing w:before="78"/>
              <w:ind w:right="1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x.</w:t>
            </w:r>
          </w:p>
        </w:tc>
        <w:tc>
          <w:tcPr>
            <w:cnfStyle w:val="000100000000" w:firstRow="0" w:lastRow="0" w:firstColumn="0" w:lastColumn="1" w:oddVBand="0" w:evenVBand="0" w:oddHBand="0" w:evenHBand="0" w:firstRowFirstColumn="0" w:firstRowLastColumn="0" w:lastRowFirstColumn="0" w:lastRowLastColumn="0"/>
            <w:tcW w:w="8540" w:type="dxa"/>
          </w:tcPr>
          <w:p w14:paraId="15546F62" w14:textId="77777777" w:rsidR="00961FB3" w:rsidRPr="009578AD"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Does</w:t>
            </w:r>
            <w:r w:rsidRPr="009578AD">
              <w:rPr>
                <w:rFonts w:asciiTheme="minorHAnsi" w:hAnsiTheme="minorHAnsi" w:cstheme="minorHAnsi"/>
                <w:b w:val="0"/>
                <w:bCs w:val="0"/>
                <w:color w:val="404040" w:themeColor="text1" w:themeTint="BF"/>
                <w:spacing w:val="-1"/>
              </w:rPr>
              <w:t xml:space="preserve"> the </w:t>
            </w:r>
            <w:r w:rsidRPr="009578AD">
              <w:rPr>
                <w:rFonts w:asciiTheme="minorHAnsi" w:hAnsiTheme="minorHAnsi" w:cstheme="minorHAnsi"/>
                <w:b w:val="0"/>
                <w:bCs w:val="0"/>
                <w:color w:val="404040" w:themeColor="text1" w:themeTint="BF"/>
              </w:rPr>
              <w:t>Organization</w:t>
            </w:r>
            <w:r w:rsidRPr="009578AD">
              <w:rPr>
                <w:rFonts w:asciiTheme="minorHAnsi" w:hAnsiTheme="minorHAnsi" w:cstheme="minorHAnsi"/>
                <w:b w:val="0"/>
                <w:bCs w:val="0"/>
                <w:color w:val="404040" w:themeColor="text1" w:themeTint="BF"/>
                <w:spacing w:val="-3"/>
              </w:rPr>
              <w:t xml:space="preserve"> </w:t>
            </w:r>
            <w:r w:rsidRPr="009578AD">
              <w:rPr>
                <w:rFonts w:asciiTheme="minorHAnsi" w:hAnsiTheme="minorHAnsi" w:cstheme="minorHAnsi"/>
                <w:b w:val="0"/>
                <w:bCs w:val="0"/>
                <w:color w:val="404040" w:themeColor="text1" w:themeTint="BF"/>
              </w:rPr>
              <w:t>have</w:t>
            </w:r>
            <w:r w:rsidRPr="009578AD">
              <w:rPr>
                <w:rFonts w:asciiTheme="minorHAnsi" w:hAnsiTheme="minorHAnsi" w:cstheme="minorHAnsi"/>
                <w:b w:val="0"/>
                <w:bCs w:val="0"/>
                <w:color w:val="404040" w:themeColor="text1" w:themeTint="BF"/>
                <w:spacing w:val="-4"/>
              </w:rPr>
              <w:t xml:space="preserve"> a </w:t>
            </w:r>
            <w:r w:rsidRPr="009578AD">
              <w:rPr>
                <w:rFonts w:asciiTheme="minorHAnsi" w:hAnsiTheme="minorHAnsi" w:cstheme="minorHAnsi"/>
                <w:b w:val="0"/>
                <w:bCs w:val="0"/>
                <w:color w:val="404040" w:themeColor="text1" w:themeTint="BF"/>
              </w:rPr>
              <w:t>12A</w:t>
            </w:r>
            <w:r w:rsidRPr="009578AD">
              <w:rPr>
                <w:rFonts w:asciiTheme="minorHAnsi" w:hAnsiTheme="minorHAnsi" w:cstheme="minorHAnsi"/>
                <w:b w:val="0"/>
                <w:bCs w:val="0"/>
                <w:color w:val="404040" w:themeColor="text1" w:themeTint="BF"/>
                <w:spacing w:val="-4"/>
              </w:rPr>
              <w:t xml:space="preserve"> </w:t>
            </w:r>
            <w:r w:rsidRPr="009578AD">
              <w:rPr>
                <w:rFonts w:asciiTheme="minorHAnsi" w:hAnsiTheme="minorHAnsi" w:cstheme="minorHAnsi"/>
                <w:b w:val="0"/>
                <w:bCs w:val="0"/>
                <w:color w:val="404040" w:themeColor="text1" w:themeTint="BF"/>
              </w:rPr>
              <w:t>Certificate</w:t>
            </w:r>
          </w:p>
        </w:tc>
      </w:tr>
      <w:tr w:rsidR="00961FB3" w:rsidRPr="009578AD" w14:paraId="49E643F7" w14:textId="77777777" w:rsidTr="00335154">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674" w:type="dxa"/>
          </w:tcPr>
          <w:p w14:paraId="6D45F42A" w14:textId="77777777" w:rsidR="00961FB3" w:rsidRPr="009578AD" w:rsidRDefault="00961FB3" w:rsidP="00335154">
            <w:pPr>
              <w:pStyle w:val="TableParagraph"/>
              <w:spacing w:before="76"/>
              <w:ind w:right="11"/>
              <w:rPr>
                <w:rFonts w:asciiTheme="minorHAnsi" w:hAnsiTheme="minorHAnsi" w:cstheme="minorHAnsi"/>
                <w:b w:val="0"/>
                <w:color w:val="404040" w:themeColor="text1" w:themeTint="BF"/>
              </w:rPr>
            </w:pPr>
            <w:r w:rsidRPr="009578AD">
              <w:rPr>
                <w:rFonts w:asciiTheme="minorHAnsi" w:hAnsiTheme="minorHAnsi" w:cstheme="minorHAnsi"/>
                <w:b w:val="0"/>
                <w:color w:val="404040" w:themeColor="text1" w:themeTint="BF"/>
              </w:rPr>
              <w:t>xi.</w:t>
            </w:r>
          </w:p>
        </w:tc>
        <w:tc>
          <w:tcPr>
            <w:cnfStyle w:val="000100000000" w:firstRow="0" w:lastRow="0" w:firstColumn="0" w:lastColumn="1" w:oddVBand="0" w:evenVBand="0" w:oddHBand="0" w:evenHBand="0" w:firstRowFirstColumn="0" w:firstRowLastColumn="0" w:lastRowFirstColumn="0" w:lastRowLastColumn="0"/>
            <w:tcW w:w="8540" w:type="dxa"/>
          </w:tcPr>
          <w:p w14:paraId="2FB4E5F2" w14:textId="77777777" w:rsidR="00961FB3" w:rsidRPr="009578AD"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Does</w:t>
            </w:r>
            <w:r w:rsidRPr="009578AD">
              <w:rPr>
                <w:rFonts w:asciiTheme="minorHAnsi" w:hAnsiTheme="minorHAnsi" w:cstheme="minorHAnsi"/>
                <w:b w:val="0"/>
                <w:bCs w:val="0"/>
                <w:color w:val="404040" w:themeColor="text1" w:themeTint="BF"/>
                <w:spacing w:val="-2"/>
              </w:rPr>
              <w:t xml:space="preserve"> the </w:t>
            </w:r>
            <w:r w:rsidRPr="009578AD">
              <w:rPr>
                <w:rFonts w:asciiTheme="minorHAnsi" w:hAnsiTheme="minorHAnsi" w:cstheme="minorHAnsi"/>
                <w:b w:val="0"/>
                <w:bCs w:val="0"/>
                <w:color w:val="404040" w:themeColor="text1" w:themeTint="BF"/>
              </w:rPr>
              <w:t>Organization</w:t>
            </w:r>
            <w:r w:rsidRPr="009578AD">
              <w:rPr>
                <w:rFonts w:asciiTheme="minorHAnsi" w:hAnsiTheme="minorHAnsi" w:cstheme="minorHAnsi"/>
                <w:b w:val="0"/>
                <w:bCs w:val="0"/>
                <w:color w:val="404040" w:themeColor="text1" w:themeTint="BF"/>
                <w:spacing w:val="-4"/>
              </w:rPr>
              <w:t xml:space="preserve"> </w:t>
            </w:r>
            <w:r w:rsidRPr="009578AD">
              <w:rPr>
                <w:rFonts w:asciiTheme="minorHAnsi" w:hAnsiTheme="minorHAnsi" w:cstheme="minorHAnsi"/>
                <w:b w:val="0"/>
                <w:bCs w:val="0"/>
                <w:color w:val="404040" w:themeColor="text1" w:themeTint="BF"/>
              </w:rPr>
              <w:t>have</w:t>
            </w:r>
            <w:r w:rsidRPr="009578AD">
              <w:rPr>
                <w:rFonts w:asciiTheme="minorHAnsi" w:hAnsiTheme="minorHAnsi" w:cstheme="minorHAnsi"/>
                <w:b w:val="0"/>
                <w:bCs w:val="0"/>
                <w:color w:val="404040" w:themeColor="text1" w:themeTint="BF"/>
                <w:spacing w:val="-5"/>
              </w:rPr>
              <w:t xml:space="preserve"> an </w:t>
            </w:r>
            <w:r w:rsidRPr="009578AD">
              <w:rPr>
                <w:rFonts w:asciiTheme="minorHAnsi" w:hAnsiTheme="minorHAnsi" w:cstheme="minorHAnsi"/>
                <w:b w:val="0"/>
                <w:bCs w:val="0"/>
                <w:color w:val="404040" w:themeColor="text1" w:themeTint="BF"/>
              </w:rPr>
              <w:t>FCRA</w:t>
            </w:r>
            <w:r w:rsidRPr="009578AD">
              <w:rPr>
                <w:rFonts w:asciiTheme="minorHAnsi" w:hAnsiTheme="minorHAnsi" w:cstheme="minorHAnsi"/>
                <w:b w:val="0"/>
                <w:bCs w:val="0"/>
                <w:color w:val="404040" w:themeColor="text1" w:themeTint="BF"/>
                <w:spacing w:val="-3"/>
              </w:rPr>
              <w:t xml:space="preserve"> </w:t>
            </w:r>
            <w:proofErr w:type="gramStart"/>
            <w:r w:rsidRPr="009578AD">
              <w:rPr>
                <w:rFonts w:asciiTheme="minorHAnsi" w:hAnsiTheme="minorHAnsi" w:cstheme="minorHAnsi"/>
                <w:b w:val="0"/>
                <w:bCs w:val="0"/>
                <w:color w:val="404040" w:themeColor="text1" w:themeTint="BF"/>
              </w:rPr>
              <w:t>Certificate</w:t>
            </w:r>
            <w:r w:rsidR="00A3185C" w:rsidRPr="009578AD">
              <w:rPr>
                <w:rFonts w:asciiTheme="minorHAnsi" w:hAnsiTheme="minorHAnsi" w:cstheme="minorHAnsi"/>
                <w:b w:val="0"/>
                <w:color w:val="404040" w:themeColor="text1" w:themeTint="BF"/>
              </w:rPr>
              <w:t>(</w:t>
            </w:r>
            <w:proofErr w:type="gramEnd"/>
            <w:r w:rsidR="00A3185C" w:rsidRPr="009578AD">
              <w:rPr>
                <w:rFonts w:asciiTheme="minorHAnsi" w:hAnsiTheme="minorHAnsi" w:cstheme="minorHAnsi"/>
                <w:b w:val="0"/>
                <w:color w:val="404040" w:themeColor="text1" w:themeTint="BF"/>
              </w:rPr>
              <w:t>if available)</w:t>
            </w:r>
          </w:p>
        </w:tc>
      </w:tr>
      <w:tr w:rsidR="00961FB3" w:rsidRPr="009578AD" w14:paraId="4F59702C" w14:textId="77777777" w:rsidTr="00335154">
        <w:trPr>
          <w:trHeight w:val="435"/>
        </w:trPr>
        <w:tc>
          <w:tcPr>
            <w:cnfStyle w:val="001000000000" w:firstRow="0" w:lastRow="0" w:firstColumn="1" w:lastColumn="0" w:oddVBand="0" w:evenVBand="0" w:oddHBand="0" w:evenHBand="0" w:firstRowFirstColumn="0" w:firstRowLastColumn="0" w:lastRowFirstColumn="0" w:lastRowLastColumn="0"/>
            <w:tcW w:w="674" w:type="dxa"/>
          </w:tcPr>
          <w:p w14:paraId="21CA2669" w14:textId="77777777" w:rsidR="00961FB3" w:rsidRPr="009578AD" w:rsidRDefault="00961FB3" w:rsidP="00335154">
            <w:pPr>
              <w:pStyle w:val="TableParagraph"/>
              <w:ind w:right="1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xii.</w:t>
            </w:r>
          </w:p>
        </w:tc>
        <w:tc>
          <w:tcPr>
            <w:cnfStyle w:val="000100000000" w:firstRow="0" w:lastRow="0" w:firstColumn="0" w:lastColumn="1" w:oddVBand="0" w:evenVBand="0" w:oddHBand="0" w:evenHBand="0" w:firstRowFirstColumn="0" w:firstRowLastColumn="0" w:lastRowFirstColumn="0" w:lastRowLastColumn="0"/>
            <w:tcW w:w="8540" w:type="dxa"/>
          </w:tcPr>
          <w:p w14:paraId="63304F27" w14:textId="77777777" w:rsidR="00961FB3" w:rsidRPr="009578AD"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Any other registration (like NGO Darpan/GST etc.) if available to be mentioned</w:t>
            </w:r>
          </w:p>
        </w:tc>
      </w:tr>
      <w:tr w:rsidR="00961FB3" w:rsidRPr="009578AD" w14:paraId="7DE672D9" w14:textId="77777777" w:rsidTr="0033515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674" w:type="dxa"/>
          </w:tcPr>
          <w:p w14:paraId="35311C21" w14:textId="77777777" w:rsidR="00961FB3" w:rsidRPr="009578AD" w:rsidRDefault="00961FB3" w:rsidP="00335154">
            <w:pPr>
              <w:pStyle w:val="TableParagraph"/>
              <w:ind w:right="1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xiii.</w:t>
            </w:r>
          </w:p>
        </w:tc>
        <w:tc>
          <w:tcPr>
            <w:cnfStyle w:val="000100000000" w:firstRow="0" w:lastRow="0" w:firstColumn="0" w:lastColumn="1" w:oddVBand="0" w:evenVBand="0" w:oddHBand="0" w:evenHBand="0" w:firstRowFirstColumn="0" w:firstRowLastColumn="0" w:lastRowFirstColumn="0" w:lastRowLastColumn="0"/>
            <w:tcW w:w="8540" w:type="dxa"/>
          </w:tcPr>
          <w:p w14:paraId="3810F727" w14:textId="77777777" w:rsidR="00961FB3" w:rsidRPr="009578AD"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Does HCL &amp; your organization have had any previous partnership?</w:t>
            </w:r>
          </w:p>
        </w:tc>
      </w:tr>
      <w:tr w:rsidR="00961FB3" w:rsidRPr="009578AD" w14:paraId="42BD5C75" w14:textId="77777777" w:rsidTr="00335154">
        <w:trPr>
          <w:trHeight w:val="599"/>
        </w:trPr>
        <w:tc>
          <w:tcPr>
            <w:cnfStyle w:val="001000000000" w:firstRow="0" w:lastRow="0" w:firstColumn="1" w:lastColumn="0" w:oddVBand="0" w:evenVBand="0" w:oddHBand="0" w:evenHBand="0" w:firstRowFirstColumn="0" w:firstRowLastColumn="0" w:lastRowFirstColumn="0" w:lastRowLastColumn="0"/>
            <w:tcW w:w="674" w:type="dxa"/>
          </w:tcPr>
          <w:p w14:paraId="0CD0ED50" w14:textId="77777777" w:rsidR="00961FB3" w:rsidRPr="009578AD" w:rsidRDefault="00961FB3" w:rsidP="00335154">
            <w:pPr>
              <w:pStyle w:val="TableParagraph"/>
              <w:spacing w:before="191"/>
              <w:ind w:right="1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xiv.</w:t>
            </w:r>
          </w:p>
        </w:tc>
        <w:tc>
          <w:tcPr>
            <w:cnfStyle w:val="000100000000" w:firstRow="0" w:lastRow="0" w:firstColumn="0" w:lastColumn="1" w:oddVBand="0" w:evenVBand="0" w:oddHBand="0" w:evenHBand="0" w:firstRowFirstColumn="0" w:firstRowLastColumn="0" w:lastRowFirstColumn="0" w:lastRowLastColumn="0"/>
            <w:tcW w:w="8540" w:type="dxa"/>
          </w:tcPr>
          <w:p w14:paraId="462CE0EA" w14:textId="77777777" w:rsidR="00961FB3" w:rsidRPr="009578AD"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 xml:space="preserve">Does the organization have audited Accounts &amp; Balance Sheets for the last three years, indicating receipts, payments, closing balance, income-expenditure </w:t>
            </w:r>
            <w:r w:rsidR="008D3727" w:rsidRPr="008D3727">
              <w:rPr>
                <w:rFonts w:asciiTheme="minorHAnsi" w:hAnsiTheme="minorHAnsi" w:cstheme="minorHAnsi"/>
                <w:b w:val="0"/>
                <w:bCs w:val="0"/>
                <w:color w:val="404040" w:themeColor="text1" w:themeTint="BF"/>
              </w:rPr>
              <w:t>statements (</w:t>
            </w:r>
            <w:r w:rsidR="00A3185C" w:rsidRPr="009578AD">
              <w:rPr>
                <w:rFonts w:asciiTheme="minorHAnsi" w:hAnsiTheme="minorHAnsi" w:cstheme="minorHAnsi"/>
                <w:b w:val="0"/>
                <w:bCs w:val="0"/>
                <w:color w:val="404040" w:themeColor="text1" w:themeTint="BF"/>
              </w:rPr>
              <w:t>details to be shared along with proposal)</w:t>
            </w:r>
          </w:p>
        </w:tc>
      </w:tr>
      <w:tr w:rsidR="00961FB3" w:rsidRPr="009578AD" w14:paraId="6A41D97C" w14:textId="77777777" w:rsidTr="0033515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74" w:type="dxa"/>
          </w:tcPr>
          <w:p w14:paraId="7590BA1C" w14:textId="77777777" w:rsidR="00961FB3" w:rsidRPr="009578AD" w:rsidRDefault="00961FB3" w:rsidP="00335154">
            <w:pPr>
              <w:pStyle w:val="TableParagraph"/>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xv.</w:t>
            </w:r>
          </w:p>
        </w:tc>
        <w:tc>
          <w:tcPr>
            <w:cnfStyle w:val="000100000000" w:firstRow="0" w:lastRow="0" w:firstColumn="0" w:lastColumn="1" w:oddVBand="0" w:evenVBand="0" w:oddHBand="0" w:evenHBand="0" w:firstRowFirstColumn="0" w:firstRowLastColumn="0" w:lastRowFirstColumn="0" w:lastRowLastColumn="0"/>
            <w:tcW w:w="8540" w:type="dxa"/>
          </w:tcPr>
          <w:p w14:paraId="4C40BA8F" w14:textId="77777777" w:rsidR="00961FB3" w:rsidRPr="009578AD"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Annual turnover for last three years to be mentioned</w:t>
            </w:r>
          </w:p>
        </w:tc>
      </w:tr>
      <w:tr w:rsidR="00961FB3" w:rsidRPr="009578AD" w14:paraId="47E90BCF" w14:textId="77777777" w:rsidTr="00335154">
        <w:trPr>
          <w:trHeight w:val="420"/>
        </w:trPr>
        <w:tc>
          <w:tcPr>
            <w:cnfStyle w:val="001000000000" w:firstRow="0" w:lastRow="0" w:firstColumn="1" w:lastColumn="0" w:oddVBand="0" w:evenVBand="0" w:oddHBand="0" w:evenHBand="0" w:firstRowFirstColumn="0" w:firstRowLastColumn="0" w:lastRowFirstColumn="0" w:lastRowLastColumn="0"/>
            <w:tcW w:w="674" w:type="dxa"/>
          </w:tcPr>
          <w:p w14:paraId="7B416C92" w14:textId="77777777" w:rsidR="00961FB3" w:rsidRPr="009578AD" w:rsidRDefault="00961FB3" w:rsidP="00335154">
            <w:pPr>
              <w:pStyle w:val="TableParagraph"/>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xvi.</w:t>
            </w:r>
          </w:p>
        </w:tc>
        <w:tc>
          <w:tcPr>
            <w:cnfStyle w:val="000100000000" w:firstRow="0" w:lastRow="0" w:firstColumn="0" w:lastColumn="1" w:oddVBand="0" w:evenVBand="0" w:oddHBand="0" w:evenHBand="0" w:firstRowFirstColumn="0" w:firstRowLastColumn="0" w:lastRowFirstColumn="0" w:lastRowLastColumn="0"/>
            <w:tcW w:w="8540" w:type="dxa"/>
          </w:tcPr>
          <w:p w14:paraId="17EF06EA" w14:textId="77777777" w:rsidR="00961FB3" w:rsidRPr="009578AD"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Copy of ITR for last three years to be attached</w:t>
            </w:r>
          </w:p>
        </w:tc>
      </w:tr>
      <w:tr w:rsidR="00961FB3" w:rsidRPr="009578AD" w14:paraId="4220BC8F" w14:textId="77777777" w:rsidTr="00335154">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674" w:type="dxa"/>
          </w:tcPr>
          <w:p w14:paraId="5276E501" w14:textId="77777777" w:rsidR="00961FB3" w:rsidRPr="009578AD" w:rsidRDefault="00961FB3" w:rsidP="00335154">
            <w:pPr>
              <w:pStyle w:val="TableParagraph"/>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xvii.</w:t>
            </w:r>
          </w:p>
        </w:tc>
        <w:tc>
          <w:tcPr>
            <w:cnfStyle w:val="000100000000" w:firstRow="0" w:lastRow="0" w:firstColumn="0" w:lastColumn="1" w:oddVBand="0" w:evenVBand="0" w:oddHBand="0" w:evenHBand="0" w:firstRowFirstColumn="0" w:firstRowLastColumn="0" w:lastRowFirstColumn="0" w:lastRowLastColumn="0"/>
            <w:tcW w:w="8540" w:type="dxa"/>
          </w:tcPr>
          <w:p w14:paraId="363C4B47" w14:textId="77777777" w:rsidR="00961FB3" w:rsidRPr="009578AD"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Award/recognition received</w:t>
            </w:r>
          </w:p>
        </w:tc>
      </w:tr>
      <w:tr w:rsidR="00961FB3" w:rsidRPr="009578AD" w14:paraId="42692A90" w14:textId="77777777" w:rsidTr="00335154">
        <w:trPr>
          <w:cnfStyle w:val="010000000000" w:firstRow="0" w:lastRow="1"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74" w:type="dxa"/>
          </w:tcPr>
          <w:p w14:paraId="7CEE84A6" w14:textId="77777777" w:rsidR="00961FB3" w:rsidRPr="009578AD" w:rsidRDefault="00961FB3" w:rsidP="00335154">
            <w:pPr>
              <w:pStyle w:val="TableParagraph"/>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xv.</w:t>
            </w:r>
          </w:p>
        </w:tc>
        <w:tc>
          <w:tcPr>
            <w:cnfStyle w:val="000100000000" w:firstRow="0" w:lastRow="0" w:firstColumn="0" w:lastColumn="1" w:oddVBand="0" w:evenVBand="0" w:oddHBand="0" w:evenHBand="0" w:firstRowFirstColumn="0" w:firstRowLastColumn="0" w:lastRowFirstColumn="0" w:lastRowLastColumn="0"/>
            <w:tcW w:w="8540" w:type="dxa"/>
          </w:tcPr>
          <w:p w14:paraId="6563D82D" w14:textId="77777777" w:rsidR="00961FB3" w:rsidRPr="008D3727" w:rsidRDefault="00961FB3" w:rsidP="00335154">
            <w:pPr>
              <w:pStyle w:val="TableParagraph"/>
              <w:spacing w:line="265" w:lineRule="exact"/>
              <w:ind w:left="71"/>
              <w:rPr>
                <w:rFonts w:asciiTheme="minorHAnsi" w:hAnsiTheme="minorHAnsi" w:cstheme="minorHAnsi"/>
                <w:b w:val="0"/>
                <w:bCs w:val="0"/>
                <w:color w:val="404040" w:themeColor="text1" w:themeTint="BF"/>
              </w:rPr>
            </w:pPr>
            <w:r w:rsidRPr="009578AD">
              <w:rPr>
                <w:rFonts w:asciiTheme="minorHAnsi" w:hAnsiTheme="minorHAnsi" w:cstheme="minorHAnsi"/>
                <w:b w:val="0"/>
                <w:bCs w:val="0"/>
                <w:color w:val="404040" w:themeColor="text1" w:themeTint="BF"/>
              </w:rPr>
              <w:t>List</w:t>
            </w:r>
            <w:r w:rsidRPr="009578AD">
              <w:rPr>
                <w:rFonts w:asciiTheme="minorHAnsi" w:hAnsiTheme="minorHAnsi" w:cstheme="minorHAnsi"/>
                <w:b w:val="0"/>
                <w:bCs w:val="0"/>
                <w:color w:val="404040" w:themeColor="text1" w:themeTint="BF"/>
                <w:spacing w:val="-10"/>
              </w:rPr>
              <w:t xml:space="preserve"> </w:t>
            </w:r>
            <w:r w:rsidRPr="009578AD">
              <w:rPr>
                <w:rFonts w:asciiTheme="minorHAnsi" w:hAnsiTheme="minorHAnsi" w:cstheme="minorHAnsi"/>
                <w:b w:val="0"/>
                <w:bCs w:val="0"/>
                <w:color w:val="404040" w:themeColor="text1" w:themeTint="BF"/>
              </w:rPr>
              <w:t>of</w:t>
            </w:r>
            <w:r w:rsidRPr="009578AD">
              <w:rPr>
                <w:rFonts w:asciiTheme="minorHAnsi" w:hAnsiTheme="minorHAnsi" w:cstheme="minorHAnsi"/>
                <w:b w:val="0"/>
                <w:bCs w:val="0"/>
                <w:color w:val="404040" w:themeColor="text1" w:themeTint="BF"/>
                <w:spacing w:val="-8"/>
              </w:rPr>
              <w:t xml:space="preserve"> </w:t>
            </w:r>
            <w:r w:rsidRPr="009578AD">
              <w:rPr>
                <w:rFonts w:asciiTheme="minorHAnsi" w:hAnsiTheme="minorHAnsi" w:cstheme="minorHAnsi"/>
                <w:b w:val="0"/>
                <w:bCs w:val="0"/>
                <w:color w:val="404040" w:themeColor="text1" w:themeTint="BF"/>
              </w:rPr>
              <w:t>Trustee</w:t>
            </w:r>
            <w:r w:rsidRPr="009578AD">
              <w:rPr>
                <w:rFonts w:asciiTheme="minorHAnsi" w:hAnsiTheme="minorHAnsi" w:cstheme="minorHAnsi"/>
                <w:b w:val="0"/>
                <w:bCs w:val="0"/>
                <w:color w:val="404040" w:themeColor="text1" w:themeTint="BF"/>
                <w:spacing w:val="-10"/>
              </w:rPr>
              <w:t xml:space="preserve"> </w:t>
            </w:r>
            <w:r w:rsidRPr="009578AD">
              <w:rPr>
                <w:rFonts w:asciiTheme="minorHAnsi" w:hAnsiTheme="minorHAnsi" w:cstheme="minorHAnsi"/>
                <w:b w:val="0"/>
                <w:bCs w:val="0"/>
                <w:color w:val="404040" w:themeColor="text1" w:themeTint="BF"/>
              </w:rPr>
              <w:t>and</w:t>
            </w:r>
            <w:r w:rsidRPr="009578AD">
              <w:rPr>
                <w:rFonts w:asciiTheme="minorHAnsi" w:hAnsiTheme="minorHAnsi" w:cstheme="minorHAnsi"/>
                <w:b w:val="0"/>
                <w:bCs w:val="0"/>
                <w:color w:val="404040" w:themeColor="text1" w:themeTint="BF"/>
                <w:spacing w:val="-8"/>
              </w:rPr>
              <w:t xml:space="preserve"> </w:t>
            </w:r>
            <w:r w:rsidRPr="009578AD">
              <w:rPr>
                <w:rFonts w:asciiTheme="minorHAnsi" w:hAnsiTheme="minorHAnsi" w:cstheme="minorHAnsi"/>
                <w:b w:val="0"/>
                <w:bCs w:val="0"/>
                <w:color w:val="404040" w:themeColor="text1" w:themeTint="BF"/>
              </w:rPr>
              <w:t>Directors</w:t>
            </w:r>
            <w:r w:rsidRPr="009578AD">
              <w:rPr>
                <w:rFonts w:asciiTheme="minorHAnsi" w:hAnsiTheme="minorHAnsi" w:cstheme="minorHAnsi"/>
                <w:b w:val="0"/>
                <w:bCs w:val="0"/>
                <w:color w:val="404040" w:themeColor="text1" w:themeTint="BF"/>
                <w:spacing w:val="-8"/>
              </w:rPr>
              <w:t xml:space="preserve"> </w:t>
            </w:r>
            <w:r w:rsidRPr="009578AD">
              <w:rPr>
                <w:rFonts w:asciiTheme="minorHAnsi" w:hAnsiTheme="minorHAnsi" w:cstheme="minorHAnsi"/>
                <w:b w:val="0"/>
                <w:bCs w:val="0"/>
                <w:color w:val="404040" w:themeColor="text1" w:themeTint="BF"/>
              </w:rPr>
              <w:t>and</w:t>
            </w:r>
            <w:r w:rsidRPr="009578AD">
              <w:rPr>
                <w:rFonts w:asciiTheme="minorHAnsi" w:hAnsiTheme="minorHAnsi" w:cstheme="minorHAnsi"/>
                <w:b w:val="0"/>
                <w:bCs w:val="0"/>
                <w:color w:val="404040" w:themeColor="text1" w:themeTint="BF"/>
                <w:spacing w:val="-9"/>
              </w:rPr>
              <w:t xml:space="preserve"> </w:t>
            </w:r>
            <w:r w:rsidRPr="009578AD">
              <w:rPr>
                <w:rFonts w:asciiTheme="minorHAnsi" w:hAnsiTheme="minorHAnsi" w:cstheme="minorHAnsi"/>
                <w:b w:val="0"/>
                <w:bCs w:val="0"/>
                <w:color w:val="404040" w:themeColor="text1" w:themeTint="BF"/>
              </w:rPr>
              <w:t>Board</w:t>
            </w:r>
            <w:r w:rsidRPr="009578AD">
              <w:rPr>
                <w:rFonts w:asciiTheme="minorHAnsi" w:hAnsiTheme="minorHAnsi" w:cstheme="minorHAnsi"/>
                <w:b w:val="0"/>
                <w:bCs w:val="0"/>
                <w:color w:val="404040" w:themeColor="text1" w:themeTint="BF"/>
                <w:spacing w:val="-11"/>
              </w:rPr>
              <w:t xml:space="preserve"> </w:t>
            </w:r>
            <w:r w:rsidRPr="009578AD">
              <w:rPr>
                <w:rFonts w:asciiTheme="minorHAnsi" w:hAnsiTheme="minorHAnsi" w:cstheme="minorHAnsi"/>
                <w:b w:val="0"/>
                <w:bCs w:val="0"/>
                <w:color w:val="404040" w:themeColor="text1" w:themeTint="BF"/>
              </w:rPr>
              <w:t>members</w:t>
            </w:r>
            <w:r w:rsidRPr="009578AD">
              <w:rPr>
                <w:rFonts w:asciiTheme="minorHAnsi" w:hAnsiTheme="minorHAnsi" w:cstheme="minorHAnsi"/>
                <w:b w:val="0"/>
                <w:bCs w:val="0"/>
                <w:color w:val="404040" w:themeColor="text1" w:themeTint="BF"/>
                <w:spacing w:val="-7"/>
              </w:rPr>
              <w:t xml:space="preserve"> </w:t>
            </w:r>
            <w:r w:rsidRPr="009578AD">
              <w:rPr>
                <w:rFonts w:asciiTheme="minorHAnsi" w:hAnsiTheme="minorHAnsi" w:cstheme="minorHAnsi"/>
                <w:b w:val="0"/>
                <w:bCs w:val="0"/>
                <w:color w:val="404040" w:themeColor="text1" w:themeTint="BF"/>
              </w:rPr>
              <w:t>and Managing</w:t>
            </w:r>
            <w:r w:rsidRPr="009578AD">
              <w:rPr>
                <w:rFonts w:asciiTheme="minorHAnsi" w:hAnsiTheme="minorHAnsi" w:cstheme="minorHAnsi"/>
                <w:b w:val="0"/>
                <w:bCs w:val="0"/>
                <w:color w:val="404040" w:themeColor="text1" w:themeTint="BF"/>
                <w:spacing w:val="-2"/>
              </w:rPr>
              <w:t xml:space="preserve"> </w:t>
            </w:r>
            <w:r w:rsidRPr="009578AD">
              <w:rPr>
                <w:rFonts w:asciiTheme="minorHAnsi" w:hAnsiTheme="minorHAnsi" w:cstheme="minorHAnsi"/>
                <w:b w:val="0"/>
                <w:bCs w:val="0"/>
                <w:color w:val="404040" w:themeColor="text1" w:themeTint="BF"/>
              </w:rPr>
              <w:t>Committee</w:t>
            </w:r>
          </w:p>
        </w:tc>
      </w:tr>
    </w:tbl>
    <w:p w14:paraId="5792A596" w14:textId="77777777" w:rsidR="00961FB3" w:rsidRPr="009578AD" w:rsidRDefault="00961FB3" w:rsidP="00961FB3">
      <w:pPr>
        <w:pStyle w:val="Heading1"/>
        <w:ind w:left="0"/>
        <w:jc w:val="left"/>
        <w:rPr>
          <w:color w:val="2F5496" w:themeColor="accent1" w:themeShade="BF"/>
          <w:sz w:val="20"/>
          <w:szCs w:val="20"/>
        </w:rPr>
      </w:pPr>
    </w:p>
    <w:p w14:paraId="2FE74C13" w14:textId="77777777" w:rsidR="00961FB3" w:rsidRPr="008D3727" w:rsidRDefault="00961FB3" w:rsidP="00961FB3">
      <w:pPr>
        <w:pStyle w:val="Heading2"/>
        <w:rPr>
          <w:rFonts w:asciiTheme="minorHAnsi" w:hAnsiTheme="minorHAnsi" w:cstheme="minorHAnsi"/>
          <w:sz w:val="24"/>
          <w:szCs w:val="24"/>
        </w:rPr>
      </w:pPr>
      <w:r w:rsidRPr="008D3727">
        <w:t xml:space="preserve"> </w:t>
      </w:r>
      <w:bookmarkStart w:id="23" w:name="_Toc189035251"/>
      <w:r w:rsidRPr="008D3727">
        <w:rPr>
          <w:rFonts w:asciiTheme="minorHAnsi" w:hAnsiTheme="minorHAnsi" w:cstheme="minorHAnsi"/>
          <w:color w:val="002060"/>
          <w:sz w:val="28"/>
          <w:szCs w:val="28"/>
        </w:rPr>
        <w:t>Annexure B:</w:t>
      </w:r>
      <w:r w:rsidRPr="008D3727">
        <w:rPr>
          <w:rFonts w:asciiTheme="minorHAnsi" w:hAnsiTheme="minorHAnsi" w:cstheme="minorHAnsi"/>
          <w:color w:val="002060"/>
          <w:sz w:val="22"/>
          <w:szCs w:val="24"/>
        </w:rPr>
        <w:t xml:space="preserve"> Budget</w:t>
      </w:r>
      <w:bookmarkEnd w:id="23"/>
    </w:p>
    <w:tbl>
      <w:tblPr>
        <w:tblW w:w="9170" w:type="dxa"/>
        <w:tblLayout w:type="fixed"/>
        <w:tblLook w:val="06A0" w:firstRow="1" w:lastRow="0" w:firstColumn="1" w:lastColumn="0" w:noHBand="1" w:noVBand="1"/>
      </w:tblPr>
      <w:tblGrid>
        <w:gridCol w:w="783"/>
        <w:gridCol w:w="4245"/>
        <w:gridCol w:w="1287"/>
        <w:gridCol w:w="2855"/>
      </w:tblGrid>
      <w:tr w:rsidR="00961FB3" w:rsidRPr="009578AD" w14:paraId="361B1647" w14:textId="77777777" w:rsidTr="00335154">
        <w:trPr>
          <w:trHeight w:val="300"/>
        </w:trPr>
        <w:tc>
          <w:tcPr>
            <w:tcW w:w="783" w:type="dxa"/>
            <w:tcBorders>
              <w:top w:val="single" w:sz="8" w:space="0" w:color="auto"/>
              <w:left w:val="single" w:sz="8" w:space="0" w:color="auto"/>
              <w:bottom w:val="nil"/>
              <w:right w:val="nil"/>
            </w:tcBorders>
            <w:tcMar>
              <w:top w:w="15" w:type="dxa"/>
              <w:left w:w="15" w:type="dxa"/>
              <w:right w:w="15" w:type="dxa"/>
            </w:tcMar>
            <w:vAlign w:val="center"/>
          </w:tcPr>
          <w:p w14:paraId="575E53E9"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Cs/>
                <w:color w:val="262626" w:themeColor="text1" w:themeTint="D9"/>
              </w:rPr>
              <w:t>Sr. No</w:t>
            </w:r>
          </w:p>
        </w:tc>
        <w:tc>
          <w:tcPr>
            <w:tcW w:w="4245" w:type="dxa"/>
            <w:tcBorders>
              <w:top w:val="single" w:sz="8" w:space="0" w:color="auto"/>
              <w:left w:val="nil"/>
              <w:bottom w:val="nil"/>
              <w:right w:val="nil"/>
            </w:tcBorders>
            <w:tcMar>
              <w:top w:w="15" w:type="dxa"/>
              <w:left w:w="15" w:type="dxa"/>
              <w:right w:w="15" w:type="dxa"/>
            </w:tcMar>
            <w:vAlign w:val="center"/>
          </w:tcPr>
          <w:p w14:paraId="58C5F7C5"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Cs/>
                <w:color w:val="262626" w:themeColor="text1" w:themeTint="D9"/>
              </w:rPr>
              <w:t>Budget Item</w:t>
            </w:r>
          </w:p>
        </w:tc>
        <w:tc>
          <w:tcPr>
            <w:tcW w:w="1287" w:type="dxa"/>
            <w:tcBorders>
              <w:top w:val="single" w:sz="8" w:space="0" w:color="auto"/>
              <w:left w:val="nil"/>
              <w:bottom w:val="nil"/>
              <w:right w:val="nil"/>
            </w:tcBorders>
            <w:tcMar>
              <w:top w:w="15" w:type="dxa"/>
              <w:left w:w="15" w:type="dxa"/>
              <w:right w:w="15" w:type="dxa"/>
            </w:tcMar>
            <w:vAlign w:val="center"/>
          </w:tcPr>
          <w:p w14:paraId="3DBF3082"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Cs/>
                <w:color w:val="262626" w:themeColor="text1" w:themeTint="D9"/>
              </w:rPr>
              <w:t>Total Budget (INR)</w:t>
            </w:r>
          </w:p>
        </w:tc>
        <w:tc>
          <w:tcPr>
            <w:tcW w:w="2855" w:type="dxa"/>
            <w:tcBorders>
              <w:top w:val="single" w:sz="8" w:space="0" w:color="auto"/>
              <w:left w:val="nil"/>
              <w:bottom w:val="nil"/>
              <w:right w:val="single" w:sz="8" w:space="0" w:color="auto"/>
            </w:tcBorders>
            <w:tcMar>
              <w:top w:w="15" w:type="dxa"/>
              <w:left w:w="15" w:type="dxa"/>
              <w:right w:w="15" w:type="dxa"/>
            </w:tcMar>
            <w:vAlign w:val="center"/>
          </w:tcPr>
          <w:p w14:paraId="6AB4D34D"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Cs/>
                <w:color w:val="262626" w:themeColor="text1" w:themeTint="D9"/>
              </w:rPr>
              <w:t>Remarks (e.g.)</w:t>
            </w:r>
          </w:p>
        </w:tc>
      </w:tr>
      <w:tr w:rsidR="00961FB3" w:rsidRPr="009578AD" w14:paraId="3ED3B441" w14:textId="77777777" w:rsidTr="00335154">
        <w:trPr>
          <w:trHeight w:val="285"/>
        </w:trPr>
        <w:tc>
          <w:tcPr>
            <w:tcW w:w="783"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48326B73"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 xml:space="preserve"> </w:t>
            </w:r>
          </w:p>
        </w:tc>
        <w:tc>
          <w:tcPr>
            <w:tcW w:w="424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5150E375"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Non-Recurring</w:t>
            </w:r>
          </w:p>
        </w:tc>
        <w:tc>
          <w:tcPr>
            <w:tcW w:w="128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2732E0B0"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center"/>
          </w:tcPr>
          <w:p w14:paraId="65E289F7"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422E5C17" w14:textId="77777777" w:rsidTr="00335154">
        <w:trPr>
          <w:trHeight w:val="542"/>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AB6EE30"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`A.1</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DC99B4" w14:textId="77777777" w:rsidR="00961FB3" w:rsidRPr="009578AD" w:rsidRDefault="0091474F" w:rsidP="00335154">
            <w:pPr>
              <w:spacing w:after="0"/>
              <w:rPr>
                <w:rFonts w:cstheme="minorHAnsi"/>
                <w:color w:val="262626" w:themeColor="text1" w:themeTint="D9"/>
              </w:rPr>
            </w:pPr>
            <w:r w:rsidRPr="009578AD">
              <w:rPr>
                <w:rFonts w:eastAsia="Calibri" w:cstheme="minorHAnsi"/>
                <w:b/>
                <w:bCs/>
                <w:color w:val="262626" w:themeColor="text1" w:themeTint="D9"/>
              </w:rPr>
              <w:t xml:space="preserve">Training room </w:t>
            </w:r>
            <w:r w:rsidR="00961FB3" w:rsidRPr="009578AD">
              <w:rPr>
                <w:rFonts w:eastAsia="Calibri" w:cstheme="minorHAnsi"/>
                <w:b/>
                <w:bCs/>
                <w:color w:val="262626" w:themeColor="text1" w:themeTint="D9"/>
              </w:rPr>
              <w:t>set up (temporary)</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01684E"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790B50F9"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Within </w:t>
            </w:r>
            <w:r w:rsidR="007003E0" w:rsidRPr="009578AD">
              <w:rPr>
                <w:rFonts w:eastAsia="Calibri" w:cstheme="minorHAnsi"/>
                <w:color w:val="262626" w:themeColor="text1" w:themeTint="D9"/>
              </w:rPr>
              <w:t>SNU</w:t>
            </w:r>
            <w:r w:rsidRPr="009578AD">
              <w:rPr>
                <w:rFonts w:eastAsia="Calibri" w:cstheme="minorHAnsi"/>
                <w:color w:val="262626" w:themeColor="text1" w:themeTint="D9"/>
              </w:rPr>
              <w:t xml:space="preserve"> (Computers for students &amp; training space etc. to be provided by </w:t>
            </w:r>
            <w:r w:rsidR="007003E0" w:rsidRPr="009578AD">
              <w:rPr>
                <w:rFonts w:eastAsia="Calibri" w:cstheme="minorHAnsi"/>
                <w:color w:val="262626" w:themeColor="text1" w:themeTint="D9"/>
              </w:rPr>
              <w:t>DDP</w:t>
            </w:r>
            <w:r w:rsidRPr="009578AD">
              <w:rPr>
                <w:rFonts w:eastAsia="Calibri" w:cstheme="minorHAnsi"/>
                <w:color w:val="262626" w:themeColor="text1" w:themeTint="D9"/>
              </w:rPr>
              <w:t>)</w:t>
            </w:r>
          </w:p>
        </w:tc>
      </w:tr>
      <w:tr w:rsidR="00961FB3" w:rsidRPr="009578AD" w14:paraId="1A094AE9" w14:textId="77777777" w:rsidTr="00335154">
        <w:trPr>
          <w:trHeight w:val="360"/>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78FAD1C"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a</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F0BAFA"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White Board/ Digital Board</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41DE51"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04FA8692"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 </w:t>
            </w:r>
          </w:p>
        </w:tc>
      </w:tr>
      <w:tr w:rsidR="00961FB3" w:rsidRPr="009578AD" w14:paraId="1983289F" w14:textId="77777777" w:rsidTr="00335154">
        <w:trPr>
          <w:trHeight w:val="34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18B8523"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b</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7F8E46"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Desktop/Laptop (Official work)</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81BEF7"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7487D1A9"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 </w:t>
            </w:r>
          </w:p>
        </w:tc>
      </w:tr>
      <w:tr w:rsidR="00961FB3" w:rsidRPr="009578AD" w14:paraId="271A53F5" w14:textId="77777777" w:rsidTr="00335154">
        <w:trPr>
          <w:trHeight w:val="34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7BA28B6"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c</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B8BCDD" w14:textId="77777777" w:rsidR="00961FB3" w:rsidRPr="009578AD" w:rsidRDefault="00961FB3" w:rsidP="00335154">
            <w:pPr>
              <w:spacing w:after="0"/>
              <w:rPr>
                <w:rFonts w:eastAsia="Calibri" w:cstheme="minorHAnsi"/>
                <w:color w:val="262626" w:themeColor="text1" w:themeTint="D9"/>
              </w:rPr>
            </w:pPr>
            <w:r w:rsidRPr="009578AD">
              <w:rPr>
                <w:rFonts w:eastAsia="Calibri" w:cstheme="minorHAnsi"/>
                <w:color w:val="262626" w:themeColor="text1" w:themeTint="D9"/>
              </w:rPr>
              <w:t>Any other</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322F99"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3558B4BC"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 </w:t>
            </w:r>
          </w:p>
        </w:tc>
      </w:tr>
      <w:tr w:rsidR="008A404F" w:rsidRPr="00EC66F3" w14:paraId="474E8F1A" w14:textId="77777777" w:rsidTr="00335154">
        <w:trPr>
          <w:trHeight w:val="34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813B8AB" w14:textId="1DF4A5A5" w:rsidR="008A404F" w:rsidRPr="00EC66F3" w:rsidRDefault="00EC66F3" w:rsidP="00335154">
            <w:pPr>
              <w:spacing w:after="0"/>
              <w:jc w:val="center"/>
              <w:rPr>
                <w:rFonts w:eastAsia="Calibri" w:cstheme="minorHAnsi"/>
                <w:b/>
                <w:bCs/>
                <w:color w:val="262626" w:themeColor="text1" w:themeTint="D9"/>
              </w:rPr>
            </w:pPr>
            <w:bookmarkStart w:id="24" w:name="_GoBack"/>
            <w:bookmarkEnd w:id="24"/>
            <w:r w:rsidRPr="00EC66F3">
              <w:rPr>
                <w:rFonts w:eastAsia="Calibri" w:cstheme="minorHAnsi"/>
                <w:b/>
                <w:bCs/>
                <w:color w:val="262626" w:themeColor="text1" w:themeTint="D9"/>
              </w:rPr>
              <w:t>A.2</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A049B7" w14:textId="77777777" w:rsidR="008A404F" w:rsidRPr="00EC66F3" w:rsidRDefault="008A404F" w:rsidP="00335154">
            <w:pPr>
              <w:spacing w:after="0"/>
              <w:rPr>
                <w:rFonts w:eastAsia="Calibri" w:cstheme="minorHAnsi"/>
                <w:b/>
                <w:bCs/>
                <w:color w:val="262626" w:themeColor="text1" w:themeTint="D9"/>
              </w:rPr>
            </w:pPr>
            <w:r w:rsidRPr="00EC66F3">
              <w:rPr>
                <w:rFonts w:eastAsia="Calibri" w:cstheme="minorHAnsi"/>
                <w:b/>
                <w:bCs/>
                <w:color w:val="262626" w:themeColor="text1" w:themeTint="D9"/>
              </w:rPr>
              <w:t>Training of Trainers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38EA45" w14:textId="77777777" w:rsidR="008A404F" w:rsidRPr="00EC66F3" w:rsidRDefault="008A404F" w:rsidP="00335154">
            <w:pPr>
              <w:spacing w:after="0"/>
              <w:jc w:val="center"/>
              <w:rPr>
                <w:rFonts w:eastAsia="Calibri" w:cstheme="minorHAnsi"/>
                <w:b/>
                <w:bCs/>
                <w:color w:val="262626" w:themeColor="text1" w:themeTint="D9"/>
              </w:rPr>
            </w:pP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2180050D" w14:textId="77777777" w:rsidR="008A404F" w:rsidRPr="00EC66F3" w:rsidRDefault="008A404F" w:rsidP="00335154">
            <w:pPr>
              <w:spacing w:after="0"/>
              <w:rPr>
                <w:rFonts w:eastAsia="Calibri" w:cstheme="minorHAnsi"/>
                <w:b/>
                <w:bCs/>
                <w:color w:val="262626" w:themeColor="text1" w:themeTint="D9"/>
              </w:rPr>
            </w:pPr>
          </w:p>
        </w:tc>
      </w:tr>
      <w:tr w:rsidR="00961FB3" w:rsidRPr="009578AD" w14:paraId="2FA12260"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BD4A7F2" w14:textId="77777777" w:rsidR="00961FB3" w:rsidRPr="009578AD" w:rsidRDefault="00961FB3" w:rsidP="00335154">
            <w:pPr>
              <w:spacing w:after="0"/>
              <w:jc w:val="center"/>
              <w:rPr>
                <w:rFonts w:cstheme="minorHAnsi"/>
                <w:color w:val="262626" w:themeColor="text1" w:themeTint="D9"/>
              </w:rPr>
            </w:pP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3BBE0B"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Total</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F65847"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73A5830B"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31DC5815"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3B08D92"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 xml:space="preserve"> </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340BEE"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Recurring </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BA86E5"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28D5EC70"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7E788BEB"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D2BFDD6"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B</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B5DD46"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Salaries (Program management and resources)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F69AE0"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01A0520E"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28E6A4B9"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19CB659"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B.1.1</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0C6301"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Project Manager/ Coordinator</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3EDBC8"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288246E6"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3CFA46D1"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34A0568"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B.1.2</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BE2319"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Trainer/ Resource person(s)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555863"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3B2CB3CB"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7E84E413"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87B921F"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B.1.3</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A19310"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Any Other</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93CAEB"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0CDC67C0"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5E9D50F6"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B2E9700" w14:textId="77777777" w:rsidR="00961FB3" w:rsidRPr="009578AD" w:rsidRDefault="00961FB3" w:rsidP="00335154">
            <w:pPr>
              <w:spacing w:after="0"/>
              <w:rPr>
                <w:rFonts w:cstheme="minorHAnsi"/>
                <w:color w:val="262626" w:themeColor="text1" w:themeTint="D9"/>
              </w:rPr>
            </w:pP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63BCA1"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Total</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486053"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69A4494F"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583D4543"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437D178"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C</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6BDC34"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Program Activity Costs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EBC182"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7F6B7390"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63B4ADBB"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196EF2F"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C.1</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62C1BA"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Curriculum and module development</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AEECBD"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42BCE547" w14:textId="77777777" w:rsidR="00961FB3" w:rsidRPr="009578AD" w:rsidRDefault="00961FB3" w:rsidP="00335154">
            <w:pPr>
              <w:spacing w:after="0"/>
              <w:rPr>
                <w:rFonts w:cstheme="minorHAnsi"/>
                <w:color w:val="262626" w:themeColor="text1" w:themeTint="D9"/>
              </w:rPr>
            </w:pPr>
          </w:p>
        </w:tc>
      </w:tr>
      <w:tr w:rsidR="00961FB3" w:rsidRPr="009578AD" w14:paraId="4B31761B"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579D014"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C.2</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304D61"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Handouts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157255"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ECFF687"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 </w:t>
            </w:r>
          </w:p>
        </w:tc>
      </w:tr>
      <w:tr w:rsidR="00961FB3" w:rsidRPr="009578AD" w14:paraId="6B4A8535"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38CB436"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C.3</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EA639F"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Training delivery</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FC82BC"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03303414"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 </w:t>
            </w:r>
          </w:p>
        </w:tc>
      </w:tr>
      <w:tr w:rsidR="00961FB3" w:rsidRPr="009578AD" w14:paraId="7598613F"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4E526F6"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C.4</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147AB8"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Mobilization &amp; Logistics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B4A608"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5F525BCB" w14:textId="77777777" w:rsidR="00961FB3" w:rsidRPr="009578AD" w:rsidRDefault="00961FB3" w:rsidP="00335154">
            <w:pPr>
              <w:spacing w:after="0"/>
              <w:rPr>
                <w:rFonts w:cstheme="minorHAnsi"/>
                <w:color w:val="262626" w:themeColor="text1" w:themeTint="D9"/>
              </w:rPr>
            </w:pPr>
          </w:p>
        </w:tc>
      </w:tr>
      <w:tr w:rsidR="00961FB3" w:rsidRPr="009578AD" w14:paraId="6A8C3106"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1D79A4E" w14:textId="77777777" w:rsidR="00961FB3" w:rsidRPr="009578AD" w:rsidRDefault="00961FB3" w:rsidP="00335154">
            <w:pPr>
              <w:spacing w:after="0"/>
              <w:jc w:val="center"/>
              <w:rPr>
                <w:rFonts w:eastAsia="Calibri" w:cstheme="minorHAnsi"/>
                <w:color w:val="262626" w:themeColor="text1" w:themeTint="D9"/>
              </w:rPr>
            </w:pPr>
            <w:r w:rsidRPr="009578AD">
              <w:rPr>
                <w:rFonts w:eastAsia="Calibri" w:cstheme="minorHAnsi"/>
                <w:color w:val="262626" w:themeColor="text1" w:themeTint="D9"/>
              </w:rPr>
              <w:t>C.5</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479C3E" w14:textId="77777777" w:rsidR="00961FB3" w:rsidRPr="009578AD" w:rsidRDefault="00961FB3" w:rsidP="00335154">
            <w:pPr>
              <w:spacing w:after="0"/>
              <w:rPr>
                <w:rFonts w:eastAsia="Calibri" w:cstheme="minorHAnsi"/>
                <w:color w:val="262626" w:themeColor="text1" w:themeTint="D9"/>
              </w:rPr>
            </w:pPr>
            <w:r w:rsidRPr="009578AD">
              <w:rPr>
                <w:rFonts w:eastAsia="Calibri" w:cstheme="minorHAnsi"/>
                <w:color w:val="262626" w:themeColor="text1" w:themeTint="D9"/>
              </w:rPr>
              <w:t>Certifications Cost</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41E4BF" w14:textId="77777777" w:rsidR="00961FB3" w:rsidRPr="009578AD" w:rsidRDefault="00961FB3" w:rsidP="00335154">
            <w:pPr>
              <w:spacing w:after="0"/>
              <w:jc w:val="center"/>
              <w:rPr>
                <w:rFonts w:eastAsia="Calibri" w:cstheme="minorHAnsi"/>
                <w:b/>
                <w:bCs/>
                <w:color w:val="262626" w:themeColor="text1" w:themeTint="D9"/>
              </w:rPr>
            </w:pP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27F12E5B" w14:textId="77777777" w:rsidR="00961FB3" w:rsidRPr="009578AD" w:rsidRDefault="00961FB3" w:rsidP="00335154">
            <w:pPr>
              <w:spacing w:after="0"/>
              <w:rPr>
                <w:rFonts w:cstheme="minorHAnsi"/>
                <w:color w:val="262626" w:themeColor="text1" w:themeTint="D9"/>
              </w:rPr>
            </w:pPr>
          </w:p>
        </w:tc>
      </w:tr>
      <w:tr w:rsidR="00961FB3" w:rsidRPr="009578AD" w14:paraId="62DF7346"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F419676" w14:textId="77777777" w:rsidR="00961FB3" w:rsidRPr="009578AD" w:rsidRDefault="00961FB3" w:rsidP="00335154">
            <w:pPr>
              <w:spacing w:after="0"/>
              <w:jc w:val="center"/>
              <w:rPr>
                <w:rFonts w:eastAsia="Calibri" w:cstheme="minorHAnsi"/>
                <w:color w:val="262626" w:themeColor="text1" w:themeTint="D9"/>
              </w:rPr>
            </w:pPr>
            <w:r w:rsidRPr="009578AD">
              <w:rPr>
                <w:rFonts w:eastAsia="Calibri" w:cstheme="minorHAnsi"/>
                <w:color w:val="262626" w:themeColor="text1" w:themeTint="D9"/>
              </w:rPr>
              <w:t>C.6</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35FA32" w14:textId="77777777" w:rsidR="00961FB3" w:rsidRPr="009578AD" w:rsidRDefault="00961FB3" w:rsidP="00335154">
            <w:pPr>
              <w:spacing w:after="0"/>
              <w:rPr>
                <w:rFonts w:eastAsia="Calibri" w:cstheme="minorHAnsi"/>
                <w:color w:val="262626" w:themeColor="text1" w:themeTint="D9"/>
              </w:rPr>
            </w:pPr>
            <w:r w:rsidRPr="009578AD">
              <w:rPr>
                <w:rFonts w:eastAsia="Calibri" w:cstheme="minorHAnsi"/>
                <w:color w:val="262626" w:themeColor="text1" w:themeTint="D9"/>
              </w:rPr>
              <w:t>Felicitation Ceremony</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CC1506" w14:textId="77777777" w:rsidR="00961FB3" w:rsidRPr="009578AD" w:rsidRDefault="00961FB3" w:rsidP="00335154">
            <w:pPr>
              <w:spacing w:after="0"/>
              <w:jc w:val="center"/>
              <w:rPr>
                <w:rFonts w:eastAsia="Calibri" w:cstheme="minorHAnsi"/>
                <w:b/>
                <w:bCs/>
                <w:color w:val="262626" w:themeColor="text1" w:themeTint="D9"/>
              </w:rPr>
            </w:pP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3F4F5E3F" w14:textId="77777777" w:rsidR="00961FB3" w:rsidRPr="009578AD" w:rsidRDefault="00961FB3" w:rsidP="00335154">
            <w:pPr>
              <w:spacing w:after="0"/>
              <w:rPr>
                <w:rFonts w:cstheme="minorHAnsi"/>
                <w:color w:val="262626" w:themeColor="text1" w:themeTint="D9"/>
              </w:rPr>
            </w:pPr>
          </w:p>
        </w:tc>
      </w:tr>
      <w:tr w:rsidR="00961FB3" w:rsidRPr="009578AD" w14:paraId="7300CC04"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1561CD9" w14:textId="77777777" w:rsidR="00961FB3" w:rsidRPr="009578AD" w:rsidRDefault="00961FB3" w:rsidP="00335154">
            <w:pPr>
              <w:spacing w:after="0"/>
              <w:jc w:val="center"/>
              <w:rPr>
                <w:rFonts w:eastAsia="Calibri" w:cstheme="minorHAnsi"/>
                <w:color w:val="262626" w:themeColor="text1" w:themeTint="D9"/>
              </w:rPr>
            </w:pP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9D7132"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 xml:space="preserve"> Total</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0C6620"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04B6C719"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 </w:t>
            </w:r>
          </w:p>
        </w:tc>
      </w:tr>
      <w:tr w:rsidR="00961FB3" w:rsidRPr="009578AD" w14:paraId="209073B0"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09FAFAA" w14:textId="77777777" w:rsidR="00961FB3" w:rsidRPr="009578AD" w:rsidRDefault="007003E0" w:rsidP="00335154">
            <w:pPr>
              <w:spacing w:after="0"/>
              <w:jc w:val="center"/>
              <w:rPr>
                <w:rFonts w:cstheme="minorHAnsi"/>
                <w:color w:val="262626" w:themeColor="text1" w:themeTint="D9"/>
              </w:rPr>
            </w:pPr>
            <w:r w:rsidRPr="009578AD">
              <w:rPr>
                <w:rFonts w:eastAsia="Calibri" w:cstheme="minorHAnsi"/>
                <w:color w:val="262626" w:themeColor="text1" w:themeTint="D9"/>
              </w:rPr>
              <w:t>D</w:t>
            </w:r>
            <w:r w:rsidR="00961FB3" w:rsidRPr="009578AD">
              <w:rPr>
                <w:rFonts w:eastAsia="Calibri" w:cstheme="minorHAnsi"/>
                <w:color w:val="262626" w:themeColor="text1" w:themeTint="D9"/>
              </w:rPr>
              <w:t>.</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22CA21"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Communications cost</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B0FE67"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1F1C6D0E"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 </w:t>
            </w:r>
          </w:p>
        </w:tc>
      </w:tr>
      <w:tr w:rsidR="00961FB3" w:rsidRPr="009578AD" w14:paraId="3DA8CA50"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0B2EE9B" w14:textId="77777777" w:rsidR="00961FB3" w:rsidRPr="009578AD" w:rsidRDefault="007003E0" w:rsidP="00335154">
            <w:pPr>
              <w:spacing w:after="0"/>
              <w:jc w:val="center"/>
              <w:rPr>
                <w:rFonts w:cstheme="minorHAnsi"/>
                <w:color w:val="262626" w:themeColor="text1" w:themeTint="D9"/>
              </w:rPr>
            </w:pPr>
            <w:r w:rsidRPr="009578AD">
              <w:rPr>
                <w:rFonts w:eastAsia="Calibri" w:cstheme="minorHAnsi"/>
                <w:color w:val="262626" w:themeColor="text1" w:themeTint="D9"/>
              </w:rPr>
              <w:t>D</w:t>
            </w:r>
            <w:r w:rsidR="00961FB3" w:rsidRPr="009578AD">
              <w:rPr>
                <w:rFonts w:eastAsia="Calibri" w:cstheme="minorHAnsi"/>
                <w:color w:val="262626" w:themeColor="text1" w:themeTint="D9"/>
              </w:rPr>
              <w:t>.1</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789353"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Internal cost for hand-outs/books etc for beneficiaries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B8C598"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2A814E62"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*No of booklets to be mentioned</w:t>
            </w:r>
          </w:p>
        </w:tc>
      </w:tr>
      <w:tr w:rsidR="00961FB3" w:rsidRPr="009578AD" w14:paraId="45F21900" w14:textId="77777777" w:rsidTr="00335154">
        <w:trPr>
          <w:trHeight w:val="630"/>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F662832" w14:textId="77777777" w:rsidR="00961FB3" w:rsidRPr="009578AD" w:rsidRDefault="007003E0" w:rsidP="00335154">
            <w:pPr>
              <w:spacing w:after="0"/>
              <w:jc w:val="center"/>
              <w:rPr>
                <w:rFonts w:cstheme="minorHAnsi"/>
                <w:color w:val="262626" w:themeColor="text1" w:themeTint="D9"/>
              </w:rPr>
            </w:pPr>
            <w:r w:rsidRPr="009578AD">
              <w:rPr>
                <w:rFonts w:eastAsia="Calibri" w:cstheme="minorHAnsi"/>
                <w:color w:val="262626" w:themeColor="text1" w:themeTint="D9"/>
              </w:rPr>
              <w:t>D</w:t>
            </w:r>
            <w:r w:rsidR="00961FB3" w:rsidRPr="009578AD">
              <w:rPr>
                <w:rFonts w:eastAsia="Calibri" w:cstheme="minorHAnsi"/>
                <w:color w:val="262626" w:themeColor="text1" w:themeTint="D9"/>
              </w:rPr>
              <w:t>.2</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20C46E"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Development of promotional material (handout/books, banners, pamphlets, standees etc.)</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1C87A0"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5A8BF2E5"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*All specifications and quantity for handouts/books, flex, banners, and other supplies should be provided.                                                       </w:t>
            </w:r>
          </w:p>
        </w:tc>
      </w:tr>
      <w:tr w:rsidR="00961FB3" w:rsidRPr="009578AD" w14:paraId="1313FB3D"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3B5FEB9" w14:textId="77777777" w:rsidR="00961FB3" w:rsidRPr="009578AD" w:rsidRDefault="00961FB3" w:rsidP="00335154">
            <w:pPr>
              <w:spacing w:after="0"/>
              <w:jc w:val="center"/>
              <w:rPr>
                <w:rFonts w:eastAsia="Calibri" w:cstheme="minorHAnsi"/>
                <w:color w:val="262626" w:themeColor="text1" w:themeTint="D9"/>
              </w:rPr>
            </w:pP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F9E45D"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 xml:space="preserve"> Total</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BA7FA7"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65C00886"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411E8670"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099FE9F" w14:textId="77777777" w:rsidR="00961FB3" w:rsidRPr="009578AD" w:rsidRDefault="007003E0" w:rsidP="00335154">
            <w:pPr>
              <w:spacing w:after="0"/>
              <w:jc w:val="center"/>
              <w:rPr>
                <w:rFonts w:cstheme="minorHAnsi"/>
                <w:color w:val="262626" w:themeColor="text1" w:themeTint="D9"/>
              </w:rPr>
            </w:pPr>
            <w:r w:rsidRPr="009578AD">
              <w:rPr>
                <w:rFonts w:eastAsia="Calibri" w:cstheme="minorHAnsi"/>
                <w:color w:val="262626" w:themeColor="text1" w:themeTint="D9"/>
              </w:rPr>
              <w:t>E</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C9DABA"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Travels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D8D78F"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69D23A96"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7003E0" w:rsidRPr="009578AD" w14:paraId="484D6F2A" w14:textId="77777777" w:rsidTr="00335154">
        <w:trPr>
          <w:trHeight w:val="840"/>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B185519" w14:textId="77777777" w:rsidR="007003E0" w:rsidRPr="009578AD" w:rsidRDefault="007003E0" w:rsidP="00335154">
            <w:pPr>
              <w:spacing w:after="0"/>
              <w:jc w:val="center"/>
              <w:rPr>
                <w:rFonts w:eastAsia="Calibri" w:cstheme="minorHAnsi"/>
                <w:color w:val="262626" w:themeColor="text1" w:themeTint="D9"/>
              </w:rPr>
            </w:pPr>
            <w:r w:rsidRPr="009578AD">
              <w:rPr>
                <w:rFonts w:eastAsia="Calibri" w:cstheme="minorHAnsi"/>
                <w:color w:val="262626" w:themeColor="text1" w:themeTint="D9"/>
              </w:rPr>
              <w:t>E.1</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8574D3" w14:textId="77777777" w:rsidR="007003E0" w:rsidRPr="009578AD" w:rsidRDefault="007003E0" w:rsidP="00335154">
            <w:pPr>
              <w:spacing w:after="0"/>
              <w:rPr>
                <w:rFonts w:eastAsia="Calibri" w:cstheme="minorHAnsi"/>
                <w:color w:val="262626" w:themeColor="text1" w:themeTint="D9"/>
              </w:rPr>
            </w:pPr>
            <w:r w:rsidRPr="009578AD">
              <w:rPr>
                <w:rFonts w:eastAsia="Calibri" w:cstheme="minorHAnsi"/>
                <w:color w:val="262626" w:themeColor="text1" w:themeTint="D9"/>
              </w:rPr>
              <w:t>Travel cost of students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DFAD33" w14:textId="77777777" w:rsidR="007003E0" w:rsidRPr="009578AD" w:rsidRDefault="007003E0" w:rsidP="00335154">
            <w:pPr>
              <w:spacing w:after="0"/>
              <w:jc w:val="center"/>
              <w:rPr>
                <w:rFonts w:eastAsia="Calibri" w:cstheme="minorHAnsi"/>
                <w:b/>
                <w:bCs/>
                <w:color w:val="262626" w:themeColor="text1" w:themeTint="D9"/>
              </w:rPr>
            </w:pP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490462C1" w14:textId="77777777" w:rsidR="007003E0" w:rsidRPr="009578AD" w:rsidRDefault="007003E0" w:rsidP="00335154">
            <w:pPr>
              <w:spacing w:after="0"/>
              <w:rPr>
                <w:rFonts w:eastAsia="Calibri" w:cstheme="minorHAnsi"/>
                <w:color w:val="262626" w:themeColor="text1" w:themeTint="D9"/>
              </w:rPr>
            </w:pPr>
          </w:p>
        </w:tc>
      </w:tr>
      <w:tr w:rsidR="00961FB3" w:rsidRPr="009578AD" w14:paraId="346407E7" w14:textId="77777777" w:rsidTr="00335154">
        <w:trPr>
          <w:trHeight w:val="840"/>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DAE6B0F" w14:textId="77777777" w:rsidR="00961FB3" w:rsidRPr="009578AD" w:rsidRDefault="007003E0" w:rsidP="00335154">
            <w:pPr>
              <w:spacing w:after="0"/>
              <w:jc w:val="center"/>
              <w:rPr>
                <w:rFonts w:cstheme="minorHAnsi"/>
                <w:color w:val="262626" w:themeColor="text1" w:themeTint="D9"/>
              </w:rPr>
            </w:pPr>
            <w:r w:rsidRPr="009578AD">
              <w:rPr>
                <w:rFonts w:eastAsia="Calibri" w:cstheme="minorHAnsi"/>
                <w:color w:val="262626" w:themeColor="text1" w:themeTint="D9"/>
              </w:rPr>
              <w:t>E</w:t>
            </w:r>
            <w:r w:rsidR="00961FB3" w:rsidRPr="009578AD">
              <w:rPr>
                <w:rFonts w:eastAsia="Calibri" w:cstheme="minorHAnsi"/>
                <w:color w:val="262626" w:themeColor="text1" w:themeTint="D9"/>
              </w:rPr>
              <w:t>.</w:t>
            </w:r>
            <w:r w:rsidRPr="009578AD">
              <w:rPr>
                <w:rFonts w:eastAsia="Calibri" w:cstheme="minorHAnsi"/>
                <w:color w:val="262626" w:themeColor="text1" w:themeTint="D9"/>
              </w:rPr>
              <w:t>2</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4DFF43"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Travel cost for Program staff</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465487"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632598CE"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Travel expenses for the entire project team for the duration of the program. Need to specify the mode of transport, applicable distance, and Expense Limit as per designation</w:t>
            </w:r>
          </w:p>
        </w:tc>
      </w:tr>
      <w:tr w:rsidR="00961FB3" w:rsidRPr="009578AD" w14:paraId="5F52400D"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C90066D" w14:textId="77777777" w:rsidR="00961FB3" w:rsidRPr="009578AD" w:rsidRDefault="00961FB3" w:rsidP="00335154">
            <w:pPr>
              <w:spacing w:after="0"/>
              <w:jc w:val="center"/>
              <w:rPr>
                <w:rFonts w:eastAsia="Calibri" w:cstheme="minorHAnsi"/>
                <w:color w:val="262626" w:themeColor="text1" w:themeTint="D9"/>
              </w:rPr>
            </w:pP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5377D0"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 xml:space="preserve"> Total</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2835E9"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46A91332"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 </w:t>
            </w:r>
          </w:p>
        </w:tc>
      </w:tr>
      <w:tr w:rsidR="00961FB3" w:rsidRPr="009578AD" w14:paraId="7A53F761"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1701939" w14:textId="77777777" w:rsidR="00961FB3" w:rsidRPr="009578AD" w:rsidRDefault="007003E0" w:rsidP="00335154">
            <w:pPr>
              <w:spacing w:after="0"/>
              <w:jc w:val="center"/>
              <w:rPr>
                <w:rFonts w:cstheme="minorHAnsi"/>
                <w:color w:val="262626" w:themeColor="text1" w:themeTint="D9"/>
              </w:rPr>
            </w:pPr>
            <w:r w:rsidRPr="009578AD">
              <w:rPr>
                <w:rFonts w:eastAsia="Calibri" w:cstheme="minorHAnsi"/>
                <w:color w:val="262626" w:themeColor="text1" w:themeTint="D9"/>
              </w:rPr>
              <w:t>F</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848C20"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Workplace Maintenance Expense</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00A189"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vMerge w:val="restart"/>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5F41CCA0"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Please share a clear cost breakup with complete details. Add other cost heads if required </w:t>
            </w:r>
          </w:p>
        </w:tc>
      </w:tr>
      <w:tr w:rsidR="00961FB3" w:rsidRPr="009578AD" w14:paraId="18772910"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2463B9A" w14:textId="77777777" w:rsidR="00961FB3" w:rsidRPr="009578AD" w:rsidRDefault="007003E0" w:rsidP="00335154">
            <w:pPr>
              <w:spacing w:after="0"/>
              <w:jc w:val="center"/>
              <w:rPr>
                <w:rFonts w:cstheme="minorHAnsi"/>
                <w:color w:val="262626" w:themeColor="text1" w:themeTint="D9"/>
              </w:rPr>
            </w:pPr>
            <w:r w:rsidRPr="009578AD">
              <w:rPr>
                <w:rFonts w:eastAsia="Calibri" w:cstheme="minorHAnsi"/>
                <w:color w:val="262626" w:themeColor="text1" w:themeTint="D9"/>
              </w:rPr>
              <w:t>F</w:t>
            </w:r>
            <w:r w:rsidR="00961FB3" w:rsidRPr="009578AD">
              <w:rPr>
                <w:rFonts w:eastAsia="Calibri" w:cstheme="minorHAnsi"/>
                <w:color w:val="262626" w:themeColor="text1" w:themeTint="D9"/>
              </w:rPr>
              <w:t>.1</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69440F"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Water &amp; Refreshment</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64C75E"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vMerge/>
            <w:vAlign w:val="center"/>
          </w:tcPr>
          <w:p w14:paraId="654162C6" w14:textId="77777777" w:rsidR="00961FB3" w:rsidRPr="009578AD" w:rsidRDefault="00961FB3" w:rsidP="00335154">
            <w:pPr>
              <w:rPr>
                <w:rFonts w:cstheme="minorHAnsi"/>
                <w:color w:val="262626" w:themeColor="text1" w:themeTint="D9"/>
              </w:rPr>
            </w:pPr>
          </w:p>
        </w:tc>
      </w:tr>
      <w:tr w:rsidR="00961FB3" w:rsidRPr="009578AD" w14:paraId="2D6772C9"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E6F0A34" w14:textId="77777777" w:rsidR="00961FB3" w:rsidRPr="009578AD" w:rsidRDefault="007003E0" w:rsidP="00335154">
            <w:pPr>
              <w:spacing w:after="0"/>
              <w:jc w:val="center"/>
              <w:rPr>
                <w:rFonts w:cstheme="minorHAnsi"/>
                <w:color w:val="262626" w:themeColor="text1" w:themeTint="D9"/>
              </w:rPr>
            </w:pPr>
            <w:r w:rsidRPr="009578AD">
              <w:rPr>
                <w:rFonts w:eastAsia="Calibri" w:cstheme="minorHAnsi"/>
                <w:color w:val="262626" w:themeColor="text1" w:themeTint="D9"/>
              </w:rPr>
              <w:t>F</w:t>
            </w:r>
            <w:r w:rsidR="00961FB3" w:rsidRPr="009578AD">
              <w:rPr>
                <w:rFonts w:eastAsia="Calibri" w:cstheme="minorHAnsi"/>
                <w:color w:val="262626" w:themeColor="text1" w:themeTint="D9"/>
              </w:rPr>
              <w:t>.2</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E739FD"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Internet connectivity</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A89B97"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vMerge/>
            <w:vAlign w:val="center"/>
          </w:tcPr>
          <w:p w14:paraId="1065D34A" w14:textId="77777777" w:rsidR="00961FB3" w:rsidRPr="009578AD" w:rsidRDefault="00961FB3" w:rsidP="00335154">
            <w:pPr>
              <w:rPr>
                <w:rFonts w:cstheme="minorHAnsi"/>
                <w:color w:val="262626" w:themeColor="text1" w:themeTint="D9"/>
              </w:rPr>
            </w:pPr>
          </w:p>
        </w:tc>
      </w:tr>
      <w:tr w:rsidR="00961FB3" w:rsidRPr="009578AD" w14:paraId="257E6E67"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4AB45A2" w14:textId="77777777" w:rsidR="00961FB3" w:rsidRPr="009578AD" w:rsidRDefault="00961FB3" w:rsidP="00335154">
            <w:pPr>
              <w:spacing w:after="0"/>
              <w:jc w:val="center"/>
              <w:rPr>
                <w:rFonts w:cstheme="minorHAnsi"/>
                <w:color w:val="262626" w:themeColor="text1" w:themeTint="D9"/>
              </w:rPr>
            </w:pP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9B5607" w14:textId="77777777" w:rsidR="00961FB3" w:rsidRPr="009578AD" w:rsidRDefault="00961FB3" w:rsidP="00335154">
            <w:pPr>
              <w:spacing w:after="0"/>
              <w:rPr>
                <w:rFonts w:cstheme="minorHAnsi"/>
                <w:color w:val="262626" w:themeColor="text1" w:themeTint="D9"/>
              </w:rPr>
            </w:pP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404641"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vMerge/>
            <w:vAlign w:val="center"/>
          </w:tcPr>
          <w:p w14:paraId="47D3DAD1" w14:textId="77777777" w:rsidR="00961FB3" w:rsidRPr="009578AD" w:rsidRDefault="00961FB3" w:rsidP="00335154">
            <w:pPr>
              <w:rPr>
                <w:rFonts w:cstheme="minorHAnsi"/>
                <w:color w:val="262626" w:themeColor="text1" w:themeTint="D9"/>
              </w:rPr>
            </w:pPr>
          </w:p>
        </w:tc>
      </w:tr>
      <w:tr w:rsidR="00961FB3" w:rsidRPr="009578AD" w14:paraId="16640274"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E5E1D29" w14:textId="77777777" w:rsidR="00961FB3" w:rsidRPr="009578AD" w:rsidRDefault="007003E0" w:rsidP="00335154">
            <w:pPr>
              <w:spacing w:after="0"/>
              <w:jc w:val="center"/>
              <w:rPr>
                <w:rFonts w:eastAsia="Calibri" w:cstheme="minorHAnsi"/>
                <w:color w:val="262626" w:themeColor="text1" w:themeTint="D9"/>
              </w:rPr>
            </w:pPr>
            <w:r w:rsidRPr="009578AD">
              <w:rPr>
                <w:rFonts w:eastAsia="Calibri" w:cstheme="minorHAnsi"/>
                <w:color w:val="262626" w:themeColor="text1" w:themeTint="D9"/>
              </w:rPr>
              <w:t>G</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91B37D"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Additional</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9FBD85"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b/>
                <w:bCs/>
                <w:color w:val="262626" w:themeColor="text1" w:themeTint="D9"/>
              </w:rPr>
              <w:t xml:space="preserve"> </w:t>
            </w:r>
          </w:p>
        </w:tc>
        <w:tc>
          <w:tcPr>
            <w:tcW w:w="2855" w:type="dxa"/>
            <w:tcBorders>
              <w:top w:val="nil"/>
              <w:left w:val="single" w:sz="4" w:space="0" w:color="auto"/>
              <w:bottom w:val="single" w:sz="4" w:space="0" w:color="auto"/>
              <w:right w:val="single" w:sz="8" w:space="0" w:color="auto"/>
            </w:tcBorders>
            <w:tcMar>
              <w:top w:w="15" w:type="dxa"/>
              <w:left w:w="15" w:type="dxa"/>
              <w:right w:w="15" w:type="dxa"/>
            </w:tcMar>
            <w:vAlign w:val="center"/>
          </w:tcPr>
          <w:p w14:paraId="4E365B93"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3D8468AB"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5BECCC6" w14:textId="77777777" w:rsidR="00961FB3" w:rsidRPr="009578AD" w:rsidRDefault="007003E0" w:rsidP="00335154">
            <w:pPr>
              <w:spacing w:after="0"/>
              <w:jc w:val="center"/>
              <w:rPr>
                <w:rFonts w:cstheme="minorHAnsi"/>
                <w:color w:val="262626" w:themeColor="text1" w:themeTint="D9"/>
              </w:rPr>
            </w:pPr>
            <w:r w:rsidRPr="009578AD">
              <w:rPr>
                <w:rFonts w:eastAsia="Calibri" w:cstheme="minorHAnsi"/>
                <w:color w:val="262626" w:themeColor="text1" w:themeTint="D9"/>
              </w:rPr>
              <w:t>G</w:t>
            </w:r>
            <w:r w:rsidR="00961FB3" w:rsidRPr="009578AD">
              <w:rPr>
                <w:rFonts w:eastAsia="Calibri" w:cstheme="minorHAnsi"/>
                <w:color w:val="262626" w:themeColor="text1" w:themeTint="D9"/>
              </w:rPr>
              <w:t>.</w:t>
            </w:r>
            <w:r w:rsidR="008A404F" w:rsidRPr="009578AD">
              <w:rPr>
                <w:rFonts w:eastAsia="Calibri" w:cstheme="minorHAnsi"/>
                <w:color w:val="262626" w:themeColor="text1" w:themeTint="D9"/>
              </w:rPr>
              <w:t>1</w:t>
            </w: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C276FC"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 xml:space="preserve">Administration / Program Management Charges </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5B7E15" w14:textId="77777777" w:rsidR="00961FB3" w:rsidRPr="009578AD" w:rsidRDefault="00961FB3" w:rsidP="00335154">
            <w:pPr>
              <w:spacing w:after="0"/>
              <w:jc w:val="center"/>
              <w:rPr>
                <w:rFonts w:cstheme="minorHAnsi"/>
                <w:color w:val="262626" w:themeColor="text1" w:themeTint="D9"/>
              </w:rPr>
            </w:pP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5F00D1FB" w14:textId="77777777" w:rsidR="00961FB3" w:rsidRPr="009578AD" w:rsidRDefault="00961FB3" w:rsidP="00335154">
            <w:pPr>
              <w:spacing w:after="0"/>
              <w:rPr>
                <w:rFonts w:cstheme="minorHAnsi"/>
                <w:color w:val="262626" w:themeColor="text1" w:themeTint="D9"/>
              </w:rPr>
            </w:pPr>
            <w:r w:rsidRPr="009578AD">
              <w:rPr>
                <w:rFonts w:eastAsia="Calibri" w:cstheme="minorHAnsi"/>
                <w:color w:val="262626" w:themeColor="text1" w:themeTint="D9"/>
              </w:rPr>
              <w:t>7-10% of the proposed budget</w:t>
            </w:r>
          </w:p>
        </w:tc>
      </w:tr>
      <w:tr w:rsidR="00961FB3" w:rsidRPr="009578AD" w14:paraId="15392AD6"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BB043D6" w14:textId="77777777" w:rsidR="00961FB3" w:rsidRPr="009578AD" w:rsidRDefault="00961FB3" w:rsidP="00335154">
            <w:pPr>
              <w:spacing w:after="0"/>
              <w:jc w:val="center"/>
              <w:rPr>
                <w:rFonts w:cstheme="minorHAnsi"/>
                <w:color w:val="262626" w:themeColor="text1" w:themeTint="D9"/>
              </w:rPr>
            </w:pP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2728CE" w14:textId="77777777" w:rsidR="00961FB3" w:rsidRPr="009578AD" w:rsidRDefault="00961FB3" w:rsidP="00335154">
            <w:pPr>
              <w:spacing w:after="0"/>
              <w:jc w:val="center"/>
              <w:rPr>
                <w:rFonts w:cstheme="minorHAnsi"/>
                <w:color w:val="262626" w:themeColor="text1" w:themeTint="D9"/>
              </w:rPr>
            </w:pPr>
            <w:r w:rsidRPr="009578AD">
              <w:rPr>
                <w:rFonts w:eastAsia="Calibri" w:cstheme="minorHAnsi"/>
                <w:color w:val="262626" w:themeColor="text1" w:themeTint="D9"/>
              </w:rPr>
              <w:t>Total</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554C49" w14:textId="77777777" w:rsidR="00961FB3" w:rsidRPr="009578AD" w:rsidRDefault="00961FB3" w:rsidP="00335154">
            <w:pPr>
              <w:spacing w:after="0"/>
              <w:jc w:val="center"/>
              <w:rPr>
                <w:rFonts w:cstheme="minorHAnsi"/>
                <w:color w:val="262626" w:themeColor="text1" w:themeTint="D9"/>
              </w:rPr>
            </w:pP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4C5C8A79" w14:textId="77777777" w:rsidR="00961FB3" w:rsidRPr="009578AD" w:rsidRDefault="00961FB3" w:rsidP="00335154">
            <w:pPr>
              <w:spacing w:after="0"/>
              <w:rPr>
                <w:rFonts w:cstheme="minorHAnsi"/>
                <w:color w:val="262626" w:themeColor="text1" w:themeTint="D9"/>
              </w:rPr>
            </w:pPr>
            <w:r w:rsidRPr="009578AD">
              <w:rPr>
                <w:rFonts w:eastAsia="Calibri" w:cstheme="minorHAnsi"/>
                <w:b/>
                <w:bCs/>
                <w:color w:val="262626" w:themeColor="text1" w:themeTint="D9"/>
              </w:rPr>
              <w:t xml:space="preserve"> </w:t>
            </w:r>
          </w:p>
        </w:tc>
      </w:tr>
      <w:tr w:rsidR="00961FB3" w:rsidRPr="009578AD" w14:paraId="3747D496" w14:textId="77777777" w:rsidTr="00335154">
        <w:trPr>
          <w:trHeight w:val="285"/>
        </w:trPr>
        <w:tc>
          <w:tcPr>
            <w:tcW w:w="78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D2D1647" w14:textId="77777777" w:rsidR="00961FB3" w:rsidRPr="009578AD" w:rsidRDefault="00961FB3" w:rsidP="00335154">
            <w:pPr>
              <w:spacing w:after="0"/>
              <w:jc w:val="center"/>
              <w:rPr>
                <w:rFonts w:cstheme="minorHAnsi"/>
                <w:color w:val="262626" w:themeColor="text1" w:themeTint="D9"/>
              </w:rPr>
            </w:pPr>
          </w:p>
        </w:tc>
        <w:tc>
          <w:tcPr>
            <w:tcW w:w="42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BC8705" w14:textId="77777777" w:rsidR="00961FB3" w:rsidRPr="009578AD" w:rsidRDefault="00961FB3" w:rsidP="00335154">
            <w:pPr>
              <w:spacing w:after="0"/>
              <w:jc w:val="center"/>
              <w:rPr>
                <w:rFonts w:cstheme="minorHAnsi"/>
                <w:b/>
                <w:bCs/>
                <w:color w:val="262626" w:themeColor="text1" w:themeTint="D9"/>
              </w:rPr>
            </w:pPr>
            <w:r w:rsidRPr="009578AD">
              <w:rPr>
                <w:rFonts w:eastAsia="Calibri" w:cstheme="minorHAnsi"/>
                <w:b/>
                <w:bCs/>
                <w:color w:val="262626" w:themeColor="text1" w:themeTint="D9"/>
              </w:rPr>
              <w:t>BUDGET TOTALS</w:t>
            </w:r>
          </w:p>
        </w:tc>
        <w:tc>
          <w:tcPr>
            <w:tcW w:w="12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94B3DE" w14:textId="77777777" w:rsidR="00961FB3" w:rsidRPr="008D3727" w:rsidRDefault="00961FB3" w:rsidP="00335154">
            <w:pPr>
              <w:jc w:val="center"/>
              <w:rPr>
                <w:rFonts w:eastAsia="Calibri" w:cstheme="minorHAnsi"/>
                <w:b/>
                <w:bCs/>
                <w:color w:val="262626" w:themeColor="text1" w:themeTint="D9"/>
              </w:rPr>
            </w:pPr>
            <w:r w:rsidRPr="009578AD">
              <w:rPr>
                <w:rFonts w:eastAsia="Calibri" w:cstheme="minorHAnsi"/>
                <w:b/>
                <w:bCs/>
                <w:color w:val="262626" w:themeColor="text1" w:themeTint="D9"/>
              </w:rPr>
              <w:t>-</w:t>
            </w:r>
          </w:p>
        </w:tc>
        <w:tc>
          <w:tcPr>
            <w:tcW w:w="285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center"/>
          </w:tcPr>
          <w:p w14:paraId="2FC51874" w14:textId="77777777" w:rsidR="00961FB3" w:rsidRPr="009578AD" w:rsidRDefault="00961FB3" w:rsidP="00335154">
            <w:pPr>
              <w:rPr>
                <w:rFonts w:cstheme="minorHAnsi"/>
                <w:color w:val="262626" w:themeColor="text1" w:themeTint="D9"/>
              </w:rPr>
            </w:pPr>
          </w:p>
        </w:tc>
      </w:tr>
    </w:tbl>
    <w:p w14:paraId="59B34C0B" w14:textId="77777777" w:rsidR="00961FB3" w:rsidRPr="0049172B" w:rsidRDefault="00961FB3" w:rsidP="00961FB3">
      <w:pPr>
        <w:rPr>
          <w:rFonts w:asciiTheme="majorHAnsi" w:hAnsiTheme="majorHAnsi" w:cstheme="majorHAnsi"/>
          <w:sz w:val="16"/>
          <w:szCs w:val="16"/>
        </w:rPr>
      </w:pPr>
      <w:r w:rsidRPr="009578AD">
        <w:rPr>
          <w:rFonts w:asciiTheme="majorHAnsi" w:eastAsia="Times New Roman" w:hAnsiTheme="majorHAnsi" w:cstheme="majorHAnsi"/>
          <w:color w:val="000000" w:themeColor="text1"/>
          <w:sz w:val="16"/>
          <w:szCs w:val="16"/>
        </w:rPr>
        <w:t>Proposed budget &amp; subcomponents are based on anticipated activities. We welcome adjustments from subject matter experts for optimal project execution.</w:t>
      </w:r>
    </w:p>
    <w:p w14:paraId="4E791BC2" w14:textId="77777777" w:rsidR="00961FB3" w:rsidRPr="002D74D1" w:rsidRDefault="00961FB3" w:rsidP="00961FB3">
      <w:pPr>
        <w:pStyle w:val="Heading2"/>
        <w:rPr>
          <w:sz w:val="18"/>
          <w:szCs w:val="18"/>
        </w:rPr>
      </w:pPr>
      <w:bookmarkStart w:id="25" w:name="_Toc189035252"/>
      <w:r w:rsidRPr="00EF472C">
        <w:rPr>
          <w:rFonts w:asciiTheme="minorHAnsi" w:hAnsiTheme="minorHAnsi" w:cstheme="minorHAnsi"/>
          <w:b/>
          <w:color w:val="262626" w:themeColor="text1" w:themeTint="D9"/>
          <w:sz w:val="28"/>
          <w:szCs w:val="24"/>
        </w:rPr>
        <w:t>Annexure C:</w:t>
      </w:r>
      <w:r w:rsidRPr="00EF472C">
        <w:rPr>
          <w:color w:val="262626" w:themeColor="text1" w:themeTint="D9"/>
          <w:sz w:val="28"/>
          <w:szCs w:val="24"/>
        </w:rPr>
        <w:t xml:space="preserve"> </w:t>
      </w:r>
      <w:r w:rsidRPr="00EF472C">
        <w:rPr>
          <w:rFonts w:asciiTheme="minorHAnsi" w:hAnsiTheme="minorHAnsi" w:cstheme="minorHAnsi"/>
          <w:color w:val="262626" w:themeColor="text1" w:themeTint="D9"/>
          <w:sz w:val="22"/>
          <w:szCs w:val="24"/>
        </w:rPr>
        <w:t>G</w:t>
      </w:r>
      <w:r w:rsidR="00EF472C" w:rsidRPr="00EF472C">
        <w:rPr>
          <w:rFonts w:asciiTheme="minorHAnsi" w:hAnsiTheme="minorHAnsi" w:cstheme="minorHAnsi"/>
          <w:color w:val="262626" w:themeColor="text1" w:themeTint="D9"/>
          <w:sz w:val="22"/>
          <w:szCs w:val="24"/>
        </w:rPr>
        <w:t>antt</w:t>
      </w:r>
      <w:r w:rsidRPr="00EF472C">
        <w:rPr>
          <w:rFonts w:asciiTheme="minorHAnsi" w:hAnsiTheme="minorHAnsi" w:cstheme="minorHAnsi"/>
          <w:color w:val="262626" w:themeColor="text1" w:themeTint="D9"/>
          <w:sz w:val="22"/>
          <w:szCs w:val="24"/>
        </w:rPr>
        <w:t xml:space="preserve"> </w:t>
      </w:r>
      <w:bookmarkEnd w:id="25"/>
      <w:r w:rsidR="00EF472C" w:rsidRPr="00EF472C">
        <w:rPr>
          <w:rFonts w:asciiTheme="minorHAnsi" w:hAnsiTheme="minorHAnsi" w:cstheme="minorHAnsi"/>
          <w:color w:val="262626" w:themeColor="text1" w:themeTint="D9"/>
          <w:sz w:val="22"/>
          <w:szCs w:val="24"/>
        </w:rPr>
        <w:t>chart</w:t>
      </w:r>
    </w:p>
    <w:p w14:paraId="172AD28C" w14:textId="77777777" w:rsidR="00961FB3" w:rsidRPr="00A87A21" w:rsidRDefault="00961FB3" w:rsidP="00EF472C">
      <w:pPr>
        <w:jc w:val="both"/>
        <w:rPr>
          <w:rFonts w:ascii="Calibri" w:eastAsia="Calibri" w:hAnsi="Calibri" w:cs="Calibri"/>
          <w:color w:val="000000" w:themeColor="text1"/>
        </w:rPr>
      </w:pPr>
      <w:r w:rsidRPr="00A87A21">
        <w:rPr>
          <w:rFonts w:ascii="Calibri" w:eastAsia="Calibri" w:hAnsi="Calibri" w:cs="Calibri"/>
          <w:color w:val="000000" w:themeColor="text1"/>
        </w:rPr>
        <w:t xml:space="preserve">The Gantt </w:t>
      </w:r>
      <w:r w:rsidR="00EF472C" w:rsidRPr="00A87A21">
        <w:rPr>
          <w:rFonts w:ascii="Calibri" w:eastAsia="Calibri" w:hAnsi="Calibri" w:cs="Calibri"/>
          <w:color w:val="000000" w:themeColor="text1"/>
        </w:rPr>
        <w:t>chart</w:t>
      </w:r>
      <w:r w:rsidRPr="00A87A21">
        <w:rPr>
          <w:rFonts w:ascii="Calibri" w:eastAsia="Calibri" w:hAnsi="Calibri" w:cs="Calibri"/>
          <w:color w:val="000000" w:themeColor="text1"/>
        </w:rPr>
        <w:t xml:space="preserve"> must detail the comprehensive list of activities proposed in the proposal along with a tentative timeline. An indicative list of activities is given in the table below. </w:t>
      </w:r>
    </w:p>
    <w:tbl>
      <w:tblPr>
        <w:tblW w:w="920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0"/>
        <w:gridCol w:w="8366"/>
      </w:tblGrid>
      <w:tr w:rsidR="00EF472C" w:rsidRPr="00EF472C" w14:paraId="5A864B0A" w14:textId="77777777" w:rsidTr="00EF472C">
        <w:trPr>
          <w:trHeight w:val="315"/>
        </w:trPr>
        <w:tc>
          <w:tcPr>
            <w:tcW w:w="84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60DBFC01" w14:textId="77777777" w:rsidR="00961FB3" w:rsidRPr="00EF472C" w:rsidRDefault="00961FB3" w:rsidP="00335154">
            <w:pPr>
              <w:spacing w:after="0" w:line="240" w:lineRule="auto"/>
              <w:jc w:val="center"/>
              <w:rPr>
                <w:rFonts w:ascii="Calibri" w:eastAsia="Calibri" w:hAnsi="Calibri" w:cs="Calibri"/>
                <w:color w:val="262626" w:themeColor="text1" w:themeTint="D9"/>
              </w:rPr>
            </w:pPr>
            <w:r w:rsidRPr="00EF472C">
              <w:rPr>
                <w:rFonts w:ascii="Calibri" w:eastAsia="Calibri" w:hAnsi="Calibri" w:cs="Calibri"/>
                <w:b/>
                <w:bCs/>
                <w:color w:val="262626" w:themeColor="text1" w:themeTint="D9"/>
              </w:rPr>
              <w:t>S No.</w:t>
            </w:r>
          </w:p>
        </w:tc>
        <w:tc>
          <w:tcPr>
            <w:tcW w:w="836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725FA693" w14:textId="77777777" w:rsidR="00961FB3" w:rsidRPr="00EF472C" w:rsidRDefault="00961FB3" w:rsidP="00335154">
            <w:pPr>
              <w:spacing w:after="0" w:line="240" w:lineRule="auto"/>
              <w:rPr>
                <w:rFonts w:ascii="Calibri" w:eastAsia="Calibri" w:hAnsi="Calibri" w:cs="Calibri"/>
                <w:color w:val="262626" w:themeColor="text1" w:themeTint="D9"/>
              </w:rPr>
            </w:pPr>
            <w:r w:rsidRPr="00EF472C">
              <w:rPr>
                <w:rFonts w:ascii="Calibri" w:eastAsia="Calibri" w:hAnsi="Calibri" w:cs="Calibri"/>
                <w:b/>
                <w:bCs/>
                <w:color w:val="262626" w:themeColor="text1" w:themeTint="D9"/>
              </w:rPr>
              <w:t>Activities</w:t>
            </w:r>
          </w:p>
        </w:tc>
      </w:tr>
      <w:tr w:rsidR="00EF472C" w:rsidRPr="00EF472C" w14:paraId="6BF3A6F7" w14:textId="77777777" w:rsidTr="00EF472C">
        <w:trPr>
          <w:trHeight w:val="270"/>
        </w:trPr>
        <w:tc>
          <w:tcPr>
            <w:tcW w:w="84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6CF99F5D" w14:textId="77777777" w:rsidR="00961FB3" w:rsidRPr="00EF472C" w:rsidRDefault="00961FB3" w:rsidP="00335154">
            <w:pPr>
              <w:spacing w:after="0" w:line="240" w:lineRule="auto"/>
              <w:jc w:val="center"/>
              <w:rPr>
                <w:rFonts w:ascii="Calibri" w:eastAsia="Calibri" w:hAnsi="Calibri" w:cs="Calibri"/>
                <w:color w:val="262626" w:themeColor="text1" w:themeTint="D9"/>
              </w:rPr>
            </w:pPr>
            <w:r w:rsidRPr="00EF472C">
              <w:rPr>
                <w:rFonts w:ascii="Calibri" w:eastAsia="Calibri" w:hAnsi="Calibri" w:cs="Calibri"/>
                <w:color w:val="262626" w:themeColor="text1" w:themeTint="D9"/>
              </w:rPr>
              <w:t>1</w:t>
            </w:r>
          </w:p>
        </w:tc>
        <w:tc>
          <w:tcPr>
            <w:tcW w:w="836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3F639FBB" w14:textId="77777777" w:rsidR="00961FB3" w:rsidRPr="00EF472C" w:rsidRDefault="00EF472C" w:rsidP="00335154">
            <w:pPr>
              <w:spacing w:after="0" w:line="240" w:lineRule="auto"/>
              <w:rPr>
                <w:rFonts w:ascii="Calibri" w:eastAsia="Calibri" w:hAnsi="Calibri" w:cs="Calibri"/>
                <w:color w:val="262626" w:themeColor="text1" w:themeTint="D9"/>
              </w:rPr>
            </w:pPr>
            <w:r w:rsidRPr="00EF472C">
              <w:rPr>
                <w:rFonts w:ascii="Calibri" w:eastAsia="Calibri" w:hAnsi="Calibri" w:cs="Calibri"/>
                <w:color w:val="262626" w:themeColor="text1" w:themeTint="D9"/>
              </w:rPr>
              <w:t>Empanelling</w:t>
            </w:r>
            <w:r w:rsidR="00961FB3" w:rsidRPr="00EF472C">
              <w:rPr>
                <w:rFonts w:ascii="Calibri" w:eastAsia="Calibri" w:hAnsi="Calibri" w:cs="Calibri"/>
                <w:color w:val="262626" w:themeColor="text1" w:themeTint="D9"/>
              </w:rPr>
              <w:t xml:space="preserve"> and finalization of trainers, curriculum and module development</w:t>
            </w:r>
          </w:p>
        </w:tc>
      </w:tr>
      <w:tr w:rsidR="00EF472C" w:rsidRPr="00EF472C" w14:paraId="730364A3" w14:textId="77777777" w:rsidTr="00EF472C">
        <w:trPr>
          <w:trHeight w:val="315"/>
        </w:trPr>
        <w:tc>
          <w:tcPr>
            <w:tcW w:w="84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7D59505B" w14:textId="77777777" w:rsidR="00961FB3" w:rsidRPr="00EF472C" w:rsidRDefault="00961FB3" w:rsidP="00335154">
            <w:pPr>
              <w:spacing w:after="0" w:line="240" w:lineRule="auto"/>
              <w:jc w:val="center"/>
              <w:rPr>
                <w:rFonts w:ascii="Calibri" w:eastAsia="Calibri" w:hAnsi="Calibri" w:cs="Calibri"/>
                <w:color w:val="262626" w:themeColor="text1" w:themeTint="D9"/>
              </w:rPr>
            </w:pPr>
            <w:r w:rsidRPr="00EF472C">
              <w:rPr>
                <w:rFonts w:ascii="Calibri" w:eastAsia="Calibri" w:hAnsi="Calibri" w:cs="Calibri"/>
                <w:color w:val="262626" w:themeColor="text1" w:themeTint="D9"/>
              </w:rPr>
              <w:t>2</w:t>
            </w:r>
          </w:p>
        </w:tc>
        <w:tc>
          <w:tcPr>
            <w:tcW w:w="836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666CB25C" w14:textId="77777777" w:rsidR="00961FB3" w:rsidRPr="00EF472C" w:rsidRDefault="00961FB3" w:rsidP="00335154">
            <w:pPr>
              <w:spacing w:after="0" w:line="240" w:lineRule="auto"/>
              <w:rPr>
                <w:rFonts w:ascii="Calibri" w:eastAsia="Calibri" w:hAnsi="Calibri" w:cs="Calibri"/>
                <w:color w:val="262626" w:themeColor="text1" w:themeTint="D9"/>
              </w:rPr>
            </w:pPr>
            <w:r w:rsidRPr="00EF472C">
              <w:rPr>
                <w:rFonts w:ascii="Calibri" w:eastAsia="Calibri" w:hAnsi="Calibri" w:cs="Calibri"/>
                <w:color w:val="262626" w:themeColor="text1" w:themeTint="D9"/>
              </w:rPr>
              <w:t>Pre-training activities (batch formation, issuance of ID card, attendance register, handouts, welcome kit etc.)</w:t>
            </w:r>
          </w:p>
        </w:tc>
      </w:tr>
      <w:tr w:rsidR="00EF472C" w:rsidRPr="00EF472C" w14:paraId="00DA94EB" w14:textId="77777777" w:rsidTr="00EF472C">
        <w:trPr>
          <w:trHeight w:val="255"/>
        </w:trPr>
        <w:tc>
          <w:tcPr>
            <w:tcW w:w="84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6438ACA9" w14:textId="77777777" w:rsidR="00961FB3" w:rsidRPr="00EF472C" w:rsidRDefault="00961FB3" w:rsidP="00335154">
            <w:pPr>
              <w:spacing w:after="0" w:line="240" w:lineRule="auto"/>
              <w:jc w:val="center"/>
              <w:rPr>
                <w:rFonts w:ascii="Calibri" w:eastAsia="Calibri" w:hAnsi="Calibri" w:cs="Calibri"/>
                <w:color w:val="262626" w:themeColor="text1" w:themeTint="D9"/>
              </w:rPr>
            </w:pPr>
            <w:r w:rsidRPr="00EF472C">
              <w:rPr>
                <w:rFonts w:ascii="Calibri" w:eastAsia="Calibri" w:hAnsi="Calibri" w:cs="Calibri"/>
                <w:color w:val="262626" w:themeColor="text1" w:themeTint="D9"/>
              </w:rPr>
              <w:t>3</w:t>
            </w:r>
          </w:p>
        </w:tc>
        <w:tc>
          <w:tcPr>
            <w:tcW w:w="836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6D44BB83" w14:textId="77777777" w:rsidR="00961FB3" w:rsidRPr="00EF472C" w:rsidRDefault="00961FB3" w:rsidP="00335154">
            <w:pPr>
              <w:spacing w:after="0" w:line="240" w:lineRule="auto"/>
              <w:rPr>
                <w:rFonts w:ascii="Calibri" w:eastAsia="Calibri" w:hAnsi="Calibri" w:cs="Calibri"/>
                <w:color w:val="262626" w:themeColor="text1" w:themeTint="D9"/>
              </w:rPr>
            </w:pPr>
            <w:r w:rsidRPr="00EF472C">
              <w:rPr>
                <w:rFonts w:ascii="Calibri" w:eastAsia="Calibri" w:hAnsi="Calibri" w:cs="Calibri"/>
                <w:color w:val="262626" w:themeColor="text1" w:themeTint="D9"/>
              </w:rPr>
              <w:t>Training delivery (Pre-training evaluation, module-wise training</w:t>
            </w:r>
            <w:r w:rsidR="007003E0" w:rsidRPr="00EF472C">
              <w:rPr>
                <w:rFonts w:ascii="Calibri" w:eastAsia="Calibri" w:hAnsi="Calibri" w:cs="Calibri"/>
                <w:color w:val="262626" w:themeColor="text1" w:themeTint="D9"/>
              </w:rPr>
              <w:t xml:space="preserve">, pre-post unit wise </w:t>
            </w:r>
            <w:r w:rsidR="00EF472C" w:rsidRPr="00EF472C">
              <w:rPr>
                <w:rFonts w:ascii="Calibri" w:eastAsia="Calibri" w:hAnsi="Calibri" w:cs="Calibri"/>
                <w:color w:val="262626" w:themeColor="text1" w:themeTint="D9"/>
              </w:rPr>
              <w:t>assessment</w:t>
            </w:r>
            <w:r w:rsidRPr="00EF472C">
              <w:rPr>
                <w:rFonts w:ascii="Calibri" w:eastAsia="Calibri" w:hAnsi="Calibri" w:cs="Calibri"/>
                <w:color w:val="262626" w:themeColor="text1" w:themeTint="D9"/>
              </w:rPr>
              <w:t>)</w:t>
            </w:r>
          </w:p>
        </w:tc>
      </w:tr>
      <w:tr w:rsidR="00EF472C" w:rsidRPr="00EF472C" w14:paraId="08D3C1F7" w14:textId="77777777" w:rsidTr="00EF472C">
        <w:trPr>
          <w:trHeight w:val="300"/>
        </w:trPr>
        <w:tc>
          <w:tcPr>
            <w:tcW w:w="84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5C8FA674" w14:textId="77777777" w:rsidR="00961FB3" w:rsidRPr="00EF472C" w:rsidRDefault="00961FB3" w:rsidP="00335154">
            <w:pPr>
              <w:spacing w:after="0" w:line="240" w:lineRule="auto"/>
              <w:jc w:val="center"/>
              <w:rPr>
                <w:rFonts w:ascii="Calibri" w:eastAsia="Calibri" w:hAnsi="Calibri" w:cs="Calibri"/>
                <w:color w:val="262626" w:themeColor="text1" w:themeTint="D9"/>
              </w:rPr>
            </w:pPr>
            <w:r w:rsidRPr="00EF472C">
              <w:rPr>
                <w:rFonts w:ascii="Calibri" w:eastAsia="Calibri" w:hAnsi="Calibri" w:cs="Calibri"/>
                <w:color w:val="262626" w:themeColor="text1" w:themeTint="D9"/>
              </w:rPr>
              <w:t>4</w:t>
            </w:r>
          </w:p>
        </w:tc>
        <w:tc>
          <w:tcPr>
            <w:tcW w:w="836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0DF19AFE" w14:textId="77777777" w:rsidR="00961FB3" w:rsidRPr="00EF472C" w:rsidRDefault="00961FB3" w:rsidP="00335154">
            <w:pPr>
              <w:spacing w:after="0" w:line="240" w:lineRule="auto"/>
              <w:rPr>
                <w:rFonts w:ascii="Calibri" w:eastAsia="Calibri" w:hAnsi="Calibri" w:cs="Calibri"/>
                <w:color w:val="262626" w:themeColor="text1" w:themeTint="D9"/>
              </w:rPr>
            </w:pPr>
            <w:r w:rsidRPr="00EF472C">
              <w:rPr>
                <w:rFonts w:ascii="Calibri" w:eastAsia="Calibri" w:hAnsi="Calibri" w:cs="Calibri"/>
                <w:color w:val="262626" w:themeColor="text1" w:themeTint="D9"/>
              </w:rPr>
              <w:t>Post-training activities (post-training evaluation, certificate distribution</w:t>
            </w:r>
            <w:r w:rsidR="007003E0" w:rsidRPr="00EF472C">
              <w:rPr>
                <w:rFonts w:ascii="Calibri" w:eastAsia="Calibri" w:hAnsi="Calibri" w:cs="Calibri"/>
                <w:color w:val="262626" w:themeColor="text1" w:themeTint="D9"/>
              </w:rPr>
              <w:t>)</w:t>
            </w:r>
          </w:p>
        </w:tc>
      </w:tr>
      <w:tr w:rsidR="00EF472C" w:rsidRPr="00EF472C" w14:paraId="4F24D967" w14:textId="77777777" w:rsidTr="00EF472C">
        <w:trPr>
          <w:trHeight w:val="336"/>
        </w:trPr>
        <w:tc>
          <w:tcPr>
            <w:tcW w:w="840"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3EC4E358" w14:textId="77777777" w:rsidR="00961FB3" w:rsidRPr="00EF472C" w:rsidRDefault="00961FB3" w:rsidP="00335154">
            <w:pPr>
              <w:spacing w:after="0" w:line="240" w:lineRule="auto"/>
              <w:jc w:val="center"/>
              <w:rPr>
                <w:rFonts w:ascii="Calibri" w:eastAsia="Calibri" w:hAnsi="Calibri" w:cs="Calibri"/>
                <w:color w:val="262626" w:themeColor="text1" w:themeTint="D9"/>
              </w:rPr>
            </w:pPr>
            <w:r w:rsidRPr="00EF472C">
              <w:rPr>
                <w:rFonts w:ascii="Calibri" w:eastAsia="Calibri" w:hAnsi="Calibri" w:cs="Calibri"/>
                <w:color w:val="262626" w:themeColor="text1" w:themeTint="D9"/>
              </w:rPr>
              <w:t>5</w:t>
            </w:r>
          </w:p>
        </w:tc>
        <w:tc>
          <w:tcPr>
            <w:tcW w:w="8366" w:type="dxa"/>
            <w:tcBorders>
              <w:top w:val="single" w:sz="6" w:space="0" w:color="4472C4" w:themeColor="accent1"/>
              <w:left w:val="single" w:sz="6" w:space="0" w:color="4472C4" w:themeColor="accent1"/>
              <w:bottom w:val="single" w:sz="6" w:space="0" w:color="4472C4" w:themeColor="accent1"/>
              <w:right w:val="single" w:sz="6" w:space="0" w:color="4472C4" w:themeColor="accent1"/>
            </w:tcBorders>
            <w:tcMar>
              <w:left w:w="105" w:type="dxa"/>
              <w:right w:w="105" w:type="dxa"/>
            </w:tcMar>
          </w:tcPr>
          <w:p w14:paraId="22526CCE" w14:textId="77777777" w:rsidR="00961FB3" w:rsidRPr="00EF472C" w:rsidRDefault="00961FB3" w:rsidP="00335154">
            <w:pPr>
              <w:spacing w:after="0" w:line="240" w:lineRule="auto"/>
              <w:rPr>
                <w:rFonts w:ascii="Calibri" w:eastAsia="Calibri" w:hAnsi="Calibri" w:cs="Calibri"/>
                <w:color w:val="262626" w:themeColor="text1" w:themeTint="D9"/>
              </w:rPr>
            </w:pPr>
            <w:r w:rsidRPr="00EF472C">
              <w:rPr>
                <w:rFonts w:ascii="Calibri" w:eastAsia="Calibri" w:hAnsi="Calibri" w:cs="Calibri"/>
                <w:color w:val="262626" w:themeColor="text1" w:themeTint="D9"/>
              </w:rPr>
              <w:t>Project report</w:t>
            </w:r>
          </w:p>
        </w:tc>
      </w:tr>
    </w:tbl>
    <w:p w14:paraId="53B51198" w14:textId="77777777" w:rsidR="00961FB3" w:rsidRDefault="00961FB3" w:rsidP="00961FB3"/>
    <w:p w14:paraId="6470D181" w14:textId="77777777" w:rsidR="00961FB3" w:rsidRPr="00EF472C" w:rsidRDefault="00961FB3" w:rsidP="00961FB3">
      <w:pPr>
        <w:pStyle w:val="Heading2"/>
        <w:jc w:val="both"/>
        <w:rPr>
          <w:rFonts w:asciiTheme="minorHAnsi" w:hAnsiTheme="minorHAnsi" w:cstheme="minorHAnsi"/>
          <w:color w:val="002060"/>
          <w:sz w:val="22"/>
          <w:szCs w:val="22"/>
        </w:rPr>
      </w:pPr>
      <w:bookmarkStart w:id="26" w:name="_Toc156829745"/>
      <w:bookmarkStart w:id="27" w:name="_Toc189035253"/>
      <w:r w:rsidRPr="00EF472C">
        <w:rPr>
          <w:rFonts w:asciiTheme="minorHAnsi" w:hAnsiTheme="minorHAnsi" w:cstheme="minorHAnsi"/>
          <w:b/>
          <w:color w:val="002060"/>
          <w:sz w:val="28"/>
          <w:szCs w:val="22"/>
        </w:rPr>
        <w:t>Annexure D</w:t>
      </w:r>
      <w:r w:rsidRPr="00EF472C">
        <w:rPr>
          <w:rFonts w:asciiTheme="minorHAnsi" w:hAnsiTheme="minorHAnsi" w:cstheme="minorHAnsi"/>
          <w:color w:val="002060"/>
          <w:sz w:val="28"/>
          <w:szCs w:val="22"/>
        </w:rPr>
        <w:t xml:space="preserve"> </w:t>
      </w:r>
      <w:r w:rsidRPr="00EF472C">
        <w:rPr>
          <w:rFonts w:asciiTheme="minorHAnsi" w:hAnsiTheme="minorHAnsi" w:cstheme="minorHAnsi"/>
          <w:color w:val="002060"/>
          <w:sz w:val="22"/>
          <w:szCs w:val="22"/>
        </w:rPr>
        <w:t>(Past work experience)</w:t>
      </w:r>
      <w:bookmarkEnd w:id="26"/>
      <w:bookmarkEnd w:id="27"/>
    </w:p>
    <w:p w14:paraId="5722212C" w14:textId="77777777" w:rsidR="00961FB3" w:rsidRDefault="00961FB3" w:rsidP="00EF472C">
      <w:pPr>
        <w:pStyle w:val="ListParagraph"/>
        <w:numPr>
          <w:ilvl w:val="0"/>
          <w:numId w:val="18"/>
        </w:numPr>
        <w:ind w:right="-20"/>
        <w:jc w:val="both"/>
        <w:rPr>
          <w:rFonts w:eastAsiaTheme="minorEastAsia"/>
          <w:color w:val="000000" w:themeColor="text1"/>
        </w:rPr>
      </w:pPr>
      <w:r w:rsidRPr="65636A7D">
        <w:rPr>
          <w:rFonts w:eastAsiaTheme="minorEastAsia"/>
          <w:color w:val="000000" w:themeColor="text1"/>
        </w:rPr>
        <w:t xml:space="preserve">Details of the organizations where work for similar interventions has been concluded including different intervention strategies intervention strategies and their outputs deployed by your organization for </w:t>
      </w:r>
      <w:r>
        <w:rPr>
          <w:rFonts w:eastAsiaTheme="minorEastAsia"/>
          <w:color w:val="000000" w:themeColor="text1"/>
        </w:rPr>
        <w:t>conducting skill trainings for children in the mentioned category</w:t>
      </w:r>
      <w:r w:rsidRPr="65636A7D">
        <w:rPr>
          <w:rFonts w:eastAsiaTheme="minorEastAsia"/>
          <w:color w:val="000000" w:themeColor="text1"/>
        </w:rPr>
        <w:t>.</w:t>
      </w:r>
    </w:p>
    <w:p w14:paraId="535F709F" w14:textId="77777777" w:rsidR="00961FB3" w:rsidRDefault="00961FB3" w:rsidP="00EF472C">
      <w:pPr>
        <w:pStyle w:val="ListParagraph"/>
        <w:numPr>
          <w:ilvl w:val="0"/>
          <w:numId w:val="18"/>
        </w:numPr>
        <w:ind w:right="-20"/>
        <w:jc w:val="both"/>
        <w:rPr>
          <w:rFonts w:eastAsiaTheme="minorEastAsia"/>
          <w:color w:val="000000" w:themeColor="text1"/>
        </w:rPr>
      </w:pPr>
      <w:r w:rsidRPr="65636A7D">
        <w:rPr>
          <w:rFonts w:eastAsiaTheme="minorEastAsia"/>
          <w:color w:val="000000" w:themeColor="text1"/>
        </w:rPr>
        <w:t>Any reports published (public domain) within the past 3 years.</w:t>
      </w:r>
    </w:p>
    <w:p w14:paraId="0F706339" w14:textId="77777777" w:rsidR="00335154" w:rsidRDefault="00961FB3" w:rsidP="00EF472C">
      <w:pPr>
        <w:pStyle w:val="ListParagraph"/>
        <w:numPr>
          <w:ilvl w:val="0"/>
          <w:numId w:val="18"/>
        </w:numPr>
        <w:ind w:right="-20"/>
        <w:jc w:val="both"/>
      </w:pPr>
      <w:r w:rsidRPr="00EF472C">
        <w:rPr>
          <w:rFonts w:eastAsiaTheme="minorEastAsia"/>
          <w:color w:val="000000" w:themeColor="text1"/>
        </w:rPr>
        <w:t xml:space="preserve">Projects handled in the last 5 years along with name of project, name of Donor, geographical location of the project, value of the project along with the duration. </w:t>
      </w:r>
    </w:p>
    <w:sectPr w:rsidR="00335154" w:rsidSect="00335154">
      <w:headerReference w:type="default" r:id="rId8"/>
      <w:pgSz w:w="11906" w:h="16838"/>
      <w:pgMar w:top="1701" w:right="1440" w:bottom="1440" w:left="1418"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1D11F" w14:textId="77777777" w:rsidR="00952771" w:rsidRDefault="00952771">
      <w:pPr>
        <w:spacing w:after="0" w:line="240" w:lineRule="auto"/>
      </w:pPr>
      <w:r>
        <w:separator/>
      </w:r>
    </w:p>
  </w:endnote>
  <w:endnote w:type="continuationSeparator" w:id="0">
    <w:p w14:paraId="510055EC" w14:textId="77777777" w:rsidR="00952771" w:rsidRDefault="0095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06BA8" w14:textId="77777777" w:rsidR="00952771" w:rsidRDefault="00952771">
      <w:pPr>
        <w:spacing w:after="0" w:line="240" w:lineRule="auto"/>
      </w:pPr>
      <w:r>
        <w:separator/>
      </w:r>
    </w:p>
  </w:footnote>
  <w:footnote w:type="continuationSeparator" w:id="0">
    <w:p w14:paraId="24CED158" w14:textId="77777777" w:rsidR="00952771" w:rsidRDefault="00952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813D" w14:textId="77777777" w:rsidR="0091474F" w:rsidRPr="00340212" w:rsidRDefault="0091474F" w:rsidP="00335154">
    <w:pPr>
      <w:spacing w:after="0"/>
      <w:ind w:left="-284" w:hanging="425"/>
      <w:rPr>
        <w:rFonts w:ascii="Calibri" w:eastAsia="Calibri" w:hAnsi="Calibri" w:cs="Calibri"/>
        <w:b/>
        <w:bCs/>
        <w:color w:val="0070C0"/>
        <w:sz w:val="14"/>
        <w:szCs w:val="14"/>
        <w:lang w:val="en-US"/>
      </w:rPr>
    </w:pPr>
    <w:r>
      <w:rPr>
        <w:noProof/>
        <w:color w:val="000000"/>
        <w:shd w:val="clear" w:color="auto" w:fill="E6E6E6"/>
        <w:lang w:eastAsia="en-IN"/>
      </w:rPr>
      <mc:AlternateContent>
        <mc:Choice Requires="wps">
          <w:drawing>
            <wp:anchor distT="0" distB="0" distL="114300" distR="114300" simplePos="0" relativeHeight="251660288" behindDoc="0" locked="0" layoutInCell="1" allowOverlap="1" wp14:anchorId="32F5B9FD" wp14:editId="17ECFD66">
              <wp:simplePos x="0" y="0"/>
              <wp:positionH relativeFrom="column">
                <wp:posOffset>4782820</wp:posOffset>
              </wp:positionH>
              <wp:positionV relativeFrom="paragraph">
                <wp:posOffset>-36830</wp:posOffset>
              </wp:positionV>
              <wp:extent cx="1428750" cy="196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28750" cy="196850"/>
                      </a:xfrm>
                      <a:prstGeom prst="rect">
                        <a:avLst/>
                      </a:prstGeom>
                      <a:solidFill>
                        <a:schemeClr val="lt1"/>
                      </a:solidFill>
                      <a:ln w="6350">
                        <a:noFill/>
                      </a:ln>
                    </wps:spPr>
                    <wps:txbx>
                      <w:txbxContent>
                        <w:p w14:paraId="04172728" w14:textId="77777777" w:rsidR="0091474F" w:rsidRDefault="0091474F" w:rsidP="00335154">
                          <w:r>
                            <w:rPr>
                              <w:rFonts w:ascii="Calibri" w:eastAsia="Calibri" w:hAnsi="Calibri" w:cs="Calibri"/>
                              <w:b/>
                              <w:bCs/>
                              <w:color w:val="0070C0"/>
                              <w:sz w:val="16"/>
                              <w:szCs w:val="14"/>
                              <w:lang w:val="en-US"/>
                            </w:rPr>
                            <w:t>Dadri Development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5B9FD" id="_x0000_t202" coordsize="21600,21600" o:spt="202" path="m,l,21600r21600,l21600,xe">
              <v:stroke joinstyle="miter"/>
              <v:path gradientshapeok="t" o:connecttype="rect"/>
            </v:shapetype>
            <v:shape id="Text Box 1" o:spid="_x0000_s1026" type="#_x0000_t202" style="position:absolute;left:0;text-align:left;margin-left:376.6pt;margin-top:-2.9pt;width:112.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" fillcolor="white [3201]" stroked="f" strokeweight=".5pt">
              <v:textbox>
                <w:txbxContent>
                  <w:p w:rsidR="0091474F" w:rsidRDefault="0091474F" w:rsidP="00335154">
                    <w:r>
                      <w:rPr>
                        <w:rFonts w:ascii="Calibri" w:eastAsia="Calibri" w:hAnsi="Calibri" w:cs="Calibri"/>
                        <w:b/>
                        <w:bCs/>
                        <w:color w:val="0070C0"/>
                        <w:sz w:val="16"/>
                        <w:szCs w:val="14"/>
                        <w:lang w:val="en-US"/>
                      </w:rPr>
                      <w:t>Dadri Development Program</w:t>
                    </w:r>
                  </w:p>
                </w:txbxContent>
              </v:textbox>
            </v:shape>
          </w:pict>
        </mc:Fallback>
      </mc:AlternateContent>
    </w:r>
    <w:r>
      <w:rPr>
        <w:noProof/>
        <w:color w:val="000000"/>
        <w:shd w:val="clear" w:color="auto" w:fill="E6E6E6"/>
        <w:lang w:eastAsia="en-IN"/>
      </w:rPr>
      <mc:AlternateContent>
        <mc:Choice Requires="wps">
          <w:drawing>
            <wp:anchor distT="0" distB="0" distL="114300" distR="114300" simplePos="0" relativeHeight="251659264" behindDoc="0" locked="0" layoutInCell="1" allowOverlap="1" wp14:anchorId="79C1E767" wp14:editId="1ED740D9">
              <wp:simplePos x="0" y="0"/>
              <wp:positionH relativeFrom="page">
                <wp:align>center</wp:align>
              </wp:positionH>
              <wp:positionV relativeFrom="page">
                <wp:align>center</wp:align>
              </wp:positionV>
              <wp:extent cx="7376160" cy="9555480"/>
              <wp:effectExtent l="0" t="0" r="18415" b="1524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35A182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" filled="f" strokecolor="#0070c0" strokeweight="1.25pt">
              <w10:wrap anchorx="page" anchory="page"/>
            </v:rect>
          </w:pict>
        </mc:Fallback>
      </mc:AlternateContent>
    </w:r>
    <w:sdt>
      <w:sdtPr>
        <w:rPr>
          <w:color w:val="4472C4" w:themeColor="accent1"/>
          <w:sz w:val="14"/>
          <w:szCs w:val="14"/>
          <w:shd w:val="clear" w:color="auto" w:fill="E6E6E6"/>
        </w:rPr>
        <w:alias w:val="Title"/>
        <w:id w:val="-1621529085"/>
        <w:showingPlcHdr/>
        <w:dataBinding w:prefixMappings="xmlns:ns0='http://schemas.openxmlformats.org/package/2006/metadata/core-properties' xmlns:ns1='http://purl.org/dc/elements/1.1/'" w:xpath="/ns0:coreProperties[1]/ns1:title[1]" w:storeItemID="{6C3C8BC8-F283-45AE-878A-BAB7291924A1}"/>
        <w:text/>
      </w:sdtPr>
      <w:sdtEndPr/>
      <w:sdtContent>
        <w:r>
          <w:rPr>
            <w:color w:val="4472C4" w:themeColor="accent1"/>
            <w:sz w:val="14"/>
            <w:szCs w:val="14"/>
            <w:shd w:val="clear" w:color="auto" w:fill="E6E6E6"/>
          </w:rPr>
          <w:t xml:space="preserve">     </w:t>
        </w:r>
      </w:sdtContent>
    </w:sdt>
  </w:p>
  <w:p w14:paraId="0745EA93" w14:textId="77777777" w:rsidR="0091474F" w:rsidRPr="00060E9E" w:rsidRDefault="0091474F" w:rsidP="00335154">
    <w:pPr>
      <w:spacing w:after="0"/>
      <w:ind w:left="-709" w:right="-166"/>
      <w:rPr>
        <w:rFonts w:ascii="Calibri" w:eastAsia="Calibri" w:hAnsi="Calibri" w:cs="Calibri"/>
        <w:b/>
        <w:bCs/>
        <w:color w:val="0070C0"/>
        <w:sz w:val="16"/>
        <w:szCs w:val="14"/>
        <w:lang w:val="en-US"/>
      </w:rPr>
    </w:pPr>
    <w:r w:rsidRPr="00340212">
      <w:rPr>
        <w:rFonts w:ascii="Calibri" w:eastAsia="Calibri" w:hAnsi="Calibri" w:cs="Calibri"/>
        <w:b/>
        <w:bCs/>
        <w:color w:val="0070C0"/>
        <w:sz w:val="14"/>
        <w:szCs w:val="14"/>
        <w:lang w:val="en-US"/>
      </w:rPr>
      <w:t>(An HCL Group Company)</w:t>
    </w:r>
    <w:r>
      <w:rPr>
        <w:rFonts w:ascii="Calibri" w:eastAsia="Calibri" w:hAnsi="Calibri" w:cs="Calibri"/>
        <w:b/>
        <w:bCs/>
        <w:color w:val="0070C0"/>
        <w:sz w:val="14"/>
        <w:szCs w:val="14"/>
        <w:lang w:val="en-US"/>
      </w:rPr>
      <w:tab/>
    </w:r>
    <w:r>
      <w:rPr>
        <w:rFonts w:ascii="Calibri" w:eastAsia="Calibri" w:hAnsi="Calibri" w:cs="Calibri"/>
        <w:b/>
        <w:bCs/>
        <w:color w:val="0070C0"/>
        <w:sz w:val="14"/>
        <w:szCs w:val="14"/>
        <w:lang w:val="en-US"/>
      </w:rPr>
      <w:tab/>
    </w:r>
    <w:r>
      <w:rPr>
        <w:rFonts w:ascii="Calibri" w:eastAsia="Calibri" w:hAnsi="Calibri" w:cs="Calibri"/>
        <w:b/>
        <w:bCs/>
        <w:color w:val="0070C0"/>
        <w:sz w:val="14"/>
        <w:szCs w:val="14"/>
        <w:lang w:val="en-US"/>
      </w:rPr>
      <w:tab/>
    </w:r>
    <w:r>
      <w:rPr>
        <w:rFonts w:ascii="Calibri" w:eastAsia="Calibri" w:hAnsi="Calibri" w:cs="Calibri"/>
        <w:b/>
        <w:bCs/>
        <w:color w:val="0070C0"/>
        <w:sz w:val="14"/>
        <w:szCs w:val="14"/>
        <w:lang w:val="en-US"/>
      </w:rPr>
      <w:tab/>
    </w:r>
    <w:r>
      <w:rPr>
        <w:rFonts w:ascii="Calibri" w:eastAsia="Calibri" w:hAnsi="Calibri" w:cs="Calibri"/>
        <w:b/>
        <w:bCs/>
        <w:color w:val="0070C0"/>
        <w:sz w:val="14"/>
        <w:szCs w:val="14"/>
        <w:lang w:val="en-US"/>
      </w:rPr>
      <w:tab/>
    </w:r>
    <w:r>
      <w:rPr>
        <w:rFonts w:ascii="Calibri" w:eastAsia="Calibri" w:hAnsi="Calibri" w:cs="Calibri"/>
        <w:b/>
        <w:bCs/>
        <w:color w:val="0070C0"/>
        <w:sz w:val="14"/>
        <w:szCs w:val="14"/>
        <w:lang w:val="en-US"/>
      </w:rPr>
      <w:tab/>
    </w:r>
    <w:r>
      <w:rPr>
        <w:rFonts w:ascii="Calibri" w:eastAsia="Calibri" w:hAnsi="Calibri" w:cs="Calibri"/>
        <w:b/>
        <w:bCs/>
        <w:color w:val="0070C0"/>
        <w:sz w:val="14"/>
        <w:szCs w:val="14"/>
        <w:lang w:val="en-US"/>
      </w:rPr>
      <w:tab/>
    </w:r>
    <w:r>
      <w:rPr>
        <w:rFonts w:ascii="Calibri" w:eastAsia="Calibri" w:hAnsi="Calibri" w:cs="Calibri"/>
        <w:b/>
        <w:bCs/>
        <w:color w:val="0070C0"/>
        <w:sz w:val="14"/>
        <w:szCs w:val="14"/>
        <w:lang w:val="en-US"/>
      </w:rPr>
      <w:tab/>
    </w:r>
    <w:r>
      <w:rPr>
        <w:rFonts w:ascii="Calibri" w:eastAsia="Calibri" w:hAnsi="Calibri" w:cs="Calibri"/>
        <w:b/>
        <w:bCs/>
        <w:color w:val="0070C0"/>
        <w:sz w:val="14"/>
        <w:szCs w:val="14"/>
        <w:lang w:val="en-US"/>
      </w:rPr>
      <w:tab/>
    </w:r>
    <w:r>
      <w:rPr>
        <w:rFonts w:ascii="Calibri" w:eastAsia="Calibri" w:hAnsi="Calibri" w:cs="Calibri"/>
        <w:b/>
        <w:bCs/>
        <w:color w:val="0070C0"/>
        <w:sz w:val="16"/>
        <w:szCs w:val="14"/>
        <w:lang w:val="en-US"/>
      </w:rPr>
      <w:t xml:space="preserve"> </w:t>
    </w:r>
  </w:p>
  <w:p w14:paraId="2044AFFE" w14:textId="77777777" w:rsidR="0091474F" w:rsidRPr="00E33355" w:rsidRDefault="0091474F" w:rsidP="00335154">
    <w:pPr>
      <w:spacing w:after="0"/>
      <w:ind w:left="-567"/>
      <w:rPr>
        <w:rFonts w:ascii="Calibri" w:eastAsia="Calibri" w:hAnsi="Calibri" w:cs="Calibri"/>
        <w:bCs/>
        <w:color w:val="404040" w:themeColor="text1" w:themeTint="BF"/>
        <w:sz w:val="16"/>
        <w:szCs w:val="16"/>
        <w:lang w:val="en-US"/>
      </w:rPr>
    </w:pPr>
    <w:r w:rsidRPr="00E33355">
      <w:rPr>
        <w:rFonts w:ascii="Calibri" w:eastAsia="Calibri" w:hAnsi="Calibri" w:cs="Calibri"/>
        <w:bCs/>
        <w:color w:val="404040" w:themeColor="text1" w:themeTint="BF"/>
        <w:sz w:val="16"/>
        <w:szCs w:val="16"/>
        <w:lang w:val="en-US"/>
      </w:rPr>
      <w:t>Corporate Office: A9, Sector 3, Noida - 201301, U.P, 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0DE"/>
    <w:multiLevelType w:val="hybridMultilevel"/>
    <w:tmpl w:val="5B3C9266"/>
    <w:lvl w:ilvl="0" w:tplc="C8B8ED70">
      <w:start w:val="1"/>
      <w:numFmt w:val="bullet"/>
      <w:lvlText w:val="o"/>
      <w:lvlJc w:val="left"/>
      <w:pPr>
        <w:ind w:left="1440" w:hanging="360"/>
      </w:pPr>
      <w:rPr>
        <w:rFonts w:ascii="Courier New" w:hAnsi="Courier New" w:cs="Courier New" w:hint="default"/>
        <w:color w:val="0070C0"/>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7B736AA"/>
    <w:multiLevelType w:val="hybridMultilevel"/>
    <w:tmpl w:val="9F60AC1C"/>
    <w:lvl w:ilvl="0" w:tplc="92F0A83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2209D8"/>
    <w:multiLevelType w:val="hybridMultilevel"/>
    <w:tmpl w:val="833620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E3B0CC6"/>
    <w:multiLevelType w:val="hybridMultilevel"/>
    <w:tmpl w:val="7644AEEC"/>
    <w:lvl w:ilvl="0" w:tplc="F1D4EDB0">
      <w:start w:val="1"/>
      <w:numFmt w:val="bullet"/>
      <w:lvlText w:val=""/>
      <w:lvlJc w:val="left"/>
      <w:pPr>
        <w:tabs>
          <w:tab w:val="num" w:pos="578"/>
        </w:tabs>
        <w:ind w:left="578"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B075F4"/>
    <w:multiLevelType w:val="hybridMultilevel"/>
    <w:tmpl w:val="5A607D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3D81C3"/>
    <w:multiLevelType w:val="hybridMultilevel"/>
    <w:tmpl w:val="334C7340"/>
    <w:lvl w:ilvl="0" w:tplc="C2FCD73E">
      <w:start w:val="1"/>
      <w:numFmt w:val="bullet"/>
      <w:lvlText w:val=""/>
      <w:lvlJc w:val="left"/>
      <w:pPr>
        <w:ind w:left="720" w:hanging="360"/>
      </w:pPr>
      <w:rPr>
        <w:rFonts w:ascii="Symbol" w:hAnsi="Symbol" w:hint="default"/>
        <w:color w:val="0070C0"/>
      </w:rPr>
    </w:lvl>
    <w:lvl w:ilvl="1" w:tplc="99DE561C">
      <w:start w:val="1"/>
      <w:numFmt w:val="bullet"/>
      <w:lvlText w:val="o"/>
      <w:lvlJc w:val="left"/>
      <w:pPr>
        <w:ind w:left="1440" w:hanging="360"/>
      </w:pPr>
      <w:rPr>
        <w:rFonts w:ascii="Courier New" w:hAnsi="Courier New" w:hint="default"/>
      </w:rPr>
    </w:lvl>
    <w:lvl w:ilvl="2" w:tplc="CFC40AB6">
      <w:start w:val="1"/>
      <w:numFmt w:val="bullet"/>
      <w:lvlText w:val=""/>
      <w:lvlJc w:val="left"/>
      <w:pPr>
        <w:ind w:left="2160" w:hanging="360"/>
      </w:pPr>
      <w:rPr>
        <w:rFonts w:ascii="Wingdings" w:hAnsi="Wingdings" w:hint="default"/>
      </w:rPr>
    </w:lvl>
    <w:lvl w:ilvl="3" w:tplc="4342C31C">
      <w:start w:val="1"/>
      <w:numFmt w:val="bullet"/>
      <w:lvlText w:val=""/>
      <w:lvlJc w:val="left"/>
      <w:pPr>
        <w:ind w:left="2880" w:hanging="360"/>
      </w:pPr>
      <w:rPr>
        <w:rFonts w:ascii="Symbol" w:hAnsi="Symbol" w:hint="default"/>
      </w:rPr>
    </w:lvl>
    <w:lvl w:ilvl="4" w:tplc="C19405A4">
      <w:start w:val="1"/>
      <w:numFmt w:val="bullet"/>
      <w:lvlText w:val="o"/>
      <w:lvlJc w:val="left"/>
      <w:pPr>
        <w:ind w:left="3600" w:hanging="360"/>
      </w:pPr>
      <w:rPr>
        <w:rFonts w:ascii="Courier New" w:hAnsi="Courier New" w:hint="default"/>
      </w:rPr>
    </w:lvl>
    <w:lvl w:ilvl="5" w:tplc="B7748092">
      <w:start w:val="1"/>
      <w:numFmt w:val="bullet"/>
      <w:lvlText w:val=""/>
      <w:lvlJc w:val="left"/>
      <w:pPr>
        <w:ind w:left="4320" w:hanging="360"/>
      </w:pPr>
      <w:rPr>
        <w:rFonts w:ascii="Wingdings" w:hAnsi="Wingdings" w:hint="default"/>
      </w:rPr>
    </w:lvl>
    <w:lvl w:ilvl="6" w:tplc="CBE48E36">
      <w:start w:val="1"/>
      <w:numFmt w:val="bullet"/>
      <w:lvlText w:val=""/>
      <w:lvlJc w:val="left"/>
      <w:pPr>
        <w:ind w:left="5040" w:hanging="360"/>
      </w:pPr>
      <w:rPr>
        <w:rFonts w:ascii="Symbol" w:hAnsi="Symbol" w:hint="default"/>
      </w:rPr>
    </w:lvl>
    <w:lvl w:ilvl="7" w:tplc="2D7E7E8E">
      <w:start w:val="1"/>
      <w:numFmt w:val="bullet"/>
      <w:lvlText w:val="o"/>
      <w:lvlJc w:val="left"/>
      <w:pPr>
        <w:ind w:left="5760" w:hanging="360"/>
      </w:pPr>
      <w:rPr>
        <w:rFonts w:ascii="Courier New" w:hAnsi="Courier New" w:hint="default"/>
      </w:rPr>
    </w:lvl>
    <w:lvl w:ilvl="8" w:tplc="A224E036">
      <w:start w:val="1"/>
      <w:numFmt w:val="bullet"/>
      <w:lvlText w:val=""/>
      <w:lvlJc w:val="left"/>
      <w:pPr>
        <w:ind w:left="6480" w:hanging="360"/>
      </w:pPr>
      <w:rPr>
        <w:rFonts w:ascii="Wingdings" w:hAnsi="Wingdings" w:hint="default"/>
      </w:rPr>
    </w:lvl>
  </w:abstractNum>
  <w:abstractNum w:abstractNumId="6" w15:restartNumberingAfterBreak="0">
    <w:nsid w:val="302003AE"/>
    <w:multiLevelType w:val="hybridMultilevel"/>
    <w:tmpl w:val="35E027B4"/>
    <w:lvl w:ilvl="0" w:tplc="4B3A65AE">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ED1D00"/>
    <w:multiLevelType w:val="hybridMultilevel"/>
    <w:tmpl w:val="A2E00E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2B4D6E"/>
    <w:multiLevelType w:val="hybridMultilevel"/>
    <w:tmpl w:val="7BB8C58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7C4F97"/>
    <w:multiLevelType w:val="hybridMultilevel"/>
    <w:tmpl w:val="2C16959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95569F"/>
    <w:multiLevelType w:val="multilevel"/>
    <w:tmpl w:val="A5B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537C6"/>
    <w:multiLevelType w:val="hybridMultilevel"/>
    <w:tmpl w:val="CA42E3C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9FD67D3"/>
    <w:multiLevelType w:val="multilevel"/>
    <w:tmpl w:val="CACA62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16C50"/>
    <w:multiLevelType w:val="hybridMultilevel"/>
    <w:tmpl w:val="06AC38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38623A"/>
    <w:multiLevelType w:val="multilevel"/>
    <w:tmpl w:val="519668AE"/>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8118C0"/>
    <w:multiLevelType w:val="hybridMultilevel"/>
    <w:tmpl w:val="C79A1630"/>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B3A65AE">
      <w:numFmt w:val="bullet"/>
      <w:lvlText w:val="-"/>
      <w:lvlJc w:val="left"/>
      <w:pPr>
        <w:ind w:left="2160" w:hanging="360"/>
      </w:pPr>
      <w:rPr>
        <w:rFonts w:ascii="Calibri" w:eastAsia="Times New Roman" w:hAnsi="Calibri" w:cs="Calibri"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C297913"/>
    <w:multiLevelType w:val="hybridMultilevel"/>
    <w:tmpl w:val="C09A4CFC"/>
    <w:lvl w:ilvl="0" w:tplc="BFEC5D2C">
      <w:start w:val="1"/>
      <w:numFmt w:val="bullet"/>
      <w:lvlText w:val=""/>
      <w:lvlJc w:val="left"/>
      <w:pPr>
        <w:ind w:left="720" w:hanging="360"/>
      </w:pPr>
      <w:rPr>
        <w:rFonts w:ascii="Wingdings" w:hAnsi="Wingdings" w:hint="default"/>
        <w:color w:val="002060"/>
      </w:rPr>
    </w:lvl>
    <w:lvl w:ilvl="1" w:tplc="99DE561C">
      <w:start w:val="1"/>
      <w:numFmt w:val="bullet"/>
      <w:lvlText w:val="o"/>
      <w:lvlJc w:val="left"/>
      <w:pPr>
        <w:ind w:left="1440" w:hanging="360"/>
      </w:pPr>
      <w:rPr>
        <w:rFonts w:ascii="Courier New" w:hAnsi="Courier New" w:hint="default"/>
      </w:rPr>
    </w:lvl>
    <w:lvl w:ilvl="2" w:tplc="CFC40AB6">
      <w:start w:val="1"/>
      <w:numFmt w:val="bullet"/>
      <w:lvlText w:val=""/>
      <w:lvlJc w:val="left"/>
      <w:pPr>
        <w:ind w:left="2160" w:hanging="360"/>
      </w:pPr>
      <w:rPr>
        <w:rFonts w:ascii="Wingdings" w:hAnsi="Wingdings" w:hint="default"/>
      </w:rPr>
    </w:lvl>
    <w:lvl w:ilvl="3" w:tplc="4342C31C">
      <w:start w:val="1"/>
      <w:numFmt w:val="bullet"/>
      <w:lvlText w:val=""/>
      <w:lvlJc w:val="left"/>
      <w:pPr>
        <w:ind w:left="2880" w:hanging="360"/>
      </w:pPr>
      <w:rPr>
        <w:rFonts w:ascii="Symbol" w:hAnsi="Symbol" w:hint="default"/>
      </w:rPr>
    </w:lvl>
    <w:lvl w:ilvl="4" w:tplc="C19405A4">
      <w:start w:val="1"/>
      <w:numFmt w:val="bullet"/>
      <w:lvlText w:val="o"/>
      <w:lvlJc w:val="left"/>
      <w:pPr>
        <w:ind w:left="3600" w:hanging="360"/>
      </w:pPr>
      <w:rPr>
        <w:rFonts w:ascii="Courier New" w:hAnsi="Courier New" w:hint="default"/>
      </w:rPr>
    </w:lvl>
    <w:lvl w:ilvl="5" w:tplc="B7748092">
      <w:start w:val="1"/>
      <w:numFmt w:val="bullet"/>
      <w:lvlText w:val=""/>
      <w:lvlJc w:val="left"/>
      <w:pPr>
        <w:ind w:left="4320" w:hanging="360"/>
      </w:pPr>
      <w:rPr>
        <w:rFonts w:ascii="Wingdings" w:hAnsi="Wingdings" w:hint="default"/>
      </w:rPr>
    </w:lvl>
    <w:lvl w:ilvl="6" w:tplc="CBE48E36">
      <w:start w:val="1"/>
      <w:numFmt w:val="bullet"/>
      <w:lvlText w:val=""/>
      <w:lvlJc w:val="left"/>
      <w:pPr>
        <w:ind w:left="5040" w:hanging="360"/>
      </w:pPr>
      <w:rPr>
        <w:rFonts w:ascii="Symbol" w:hAnsi="Symbol" w:hint="default"/>
      </w:rPr>
    </w:lvl>
    <w:lvl w:ilvl="7" w:tplc="2D7E7E8E">
      <w:start w:val="1"/>
      <w:numFmt w:val="bullet"/>
      <w:lvlText w:val="o"/>
      <w:lvlJc w:val="left"/>
      <w:pPr>
        <w:ind w:left="5760" w:hanging="360"/>
      </w:pPr>
      <w:rPr>
        <w:rFonts w:ascii="Courier New" w:hAnsi="Courier New" w:hint="default"/>
      </w:rPr>
    </w:lvl>
    <w:lvl w:ilvl="8" w:tplc="A224E036">
      <w:start w:val="1"/>
      <w:numFmt w:val="bullet"/>
      <w:lvlText w:val=""/>
      <w:lvlJc w:val="left"/>
      <w:pPr>
        <w:ind w:left="6480" w:hanging="360"/>
      </w:pPr>
      <w:rPr>
        <w:rFonts w:ascii="Wingdings" w:hAnsi="Wingdings" w:hint="default"/>
      </w:rPr>
    </w:lvl>
  </w:abstractNum>
  <w:abstractNum w:abstractNumId="17" w15:restartNumberingAfterBreak="0">
    <w:nsid w:val="7CF22097"/>
    <w:multiLevelType w:val="hybridMultilevel"/>
    <w:tmpl w:val="FFBC67B4"/>
    <w:lvl w:ilvl="0" w:tplc="0CEE4B44">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8" w15:restartNumberingAfterBreak="0">
    <w:nsid w:val="7F3B5EBC"/>
    <w:multiLevelType w:val="hybridMultilevel"/>
    <w:tmpl w:val="9FAC2768"/>
    <w:lvl w:ilvl="0" w:tplc="1A826170">
      <w:start w:val="1"/>
      <w:numFmt w:val="bullet"/>
      <w:lvlText w:val=""/>
      <w:lvlJc w:val="left"/>
      <w:pPr>
        <w:ind w:left="720" w:hanging="360"/>
      </w:pPr>
      <w:rPr>
        <w:rFonts w:ascii="Wingdings" w:hAnsi="Wingdings" w:hint="default"/>
        <w:color w:val="002060"/>
      </w:rPr>
    </w:lvl>
    <w:lvl w:ilvl="1" w:tplc="C8B8ED70">
      <w:start w:val="1"/>
      <w:numFmt w:val="bullet"/>
      <w:lvlText w:val="o"/>
      <w:lvlJc w:val="left"/>
      <w:pPr>
        <w:ind w:left="1440" w:hanging="360"/>
      </w:pPr>
      <w:rPr>
        <w:rFonts w:ascii="Courier New" w:hAnsi="Courier New" w:cs="Courier New" w:hint="default"/>
        <w:color w:val="0070C0"/>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3"/>
  </w:num>
  <w:num w:numId="4">
    <w:abstractNumId w:val="7"/>
  </w:num>
  <w:num w:numId="5">
    <w:abstractNumId w:val="4"/>
  </w:num>
  <w:num w:numId="6">
    <w:abstractNumId w:val="5"/>
  </w:num>
  <w:num w:numId="7">
    <w:abstractNumId w:val="17"/>
  </w:num>
  <w:num w:numId="8">
    <w:abstractNumId w:val="3"/>
  </w:num>
  <w:num w:numId="9">
    <w:abstractNumId w:val="6"/>
  </w:num>
  <w:num w:numId="10">
    <w:abstractNumId w:val="0"/>
  </w:num>
  <w:num w:numId="11">
    <w:abstractNumId w:val="9"/>
  </w:num>
  <w:num w:numId="12">
    <w:abstractNumId w:val="1"/>
  </w:num>
  <w:num w:numId="13">
    <w:abstractNumId w:val="11"/>
  </w:num>
  <w:num w:numId="14">
    <w:abstractNumId w:val="15"/>
  </w:num>
  <w:num w:numId="15">
    <w:abstractNumId w:val="10"/>
  </w:num>
  <w:num w:numId="16">
    <w:abstractNumId w:val="14"/>
  </w:num>
  <w:num w:numId="17">
    <w:abstractNumId w:val="12"/>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B3"/>
    <w:rsid w:val="00043A22"/>
    <w:rsid w:val="000B269F"/>
    <w:rsid w:val="000B5DF4"/>
    <w:rsid w:val="000D27E2"/>
    <w:rsid w:val="000E5A08"/>
    <w:rsid w:val="0015394F"/>
    <w:rsid w:val="00196EEC"/>
    <w:rsid w:val="00297AFF"/>
    <w:rsid w:val="002A3213"/>
    <w:rsid w:val="002D5F73"/>
    <w:rsid w:val="00335154"/>
    <w:rsid w:val="003807D9"/>
    <w:rsid w:val="00391FA7"/>
    <w:rsid w:val="003D2567"/>
    <w:rsid w:val="003F55DA"/>
    <w:rsid w:val="00421E0D"/>
    <w:rsid w:val="00454E13"/>
    <w:rsid w:val="00583549"/>
    <w:rsid w:val="005941AE"/>
    <w:rsid w:val="005E58C7"/>
    <w:rsid w:val="00671172"/>
    <w:rsid w:val="006C22F7"/>
    <w:rsid w:val="006F69D2"/>
    <w:rsid w:val="007003E0"/>
    <w:rsid w:val="007D4C72"/>
    <w:rsid w:val="00873568"/>
    <w:rsid w:val="008A404F"/>
    <w:rsid w:val="008D3727"/>
    <w:rsid w:val="0090559A"/>
    <w:rsid w:val="0091474F"/>
    <w:rsid w:val="0094727A"/>
    <w:rsid w:val="00952771"/>
    <w:rsid w:val="009578AD"/>
    <w:rsid w:val="00961FB3"/>
    <w:rsid w:val="00A3185C"/>
    <w:rsid w:val="00A43800"/>
    <w:rsid w:val="00A86E3A"/>
    <w:rsid w:val="00AD45A5"/>
    <w:rsid w:val="00AF7E35"/>
    <w:rsid w:val="00B10212"/>
    <w:rsid w:val="00BC54CC"/>
    <w:rsid w:val="00BD3341"/>
    <w:rsid w:val="00CB4469"/>
    <w:rsid w:val="00D605D1"/>
    <w:rsid w:val="00DE2545"/>
    <w:rsid w:val="00DF52E3"/>
    <w:rsid w:val="00E068F4"/>
    <w:rsid w:val="00EC66F3"/>
    <w:rsid w:val="00EF472C"/>
    <w:rsid w:val="00F82451"/>
    <w:rsid w:val="00FD2D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FF68"/>
  <w15:chartTrackingRefBased/>
  <w15:docId w15:val="{BF29A274-1591-49DE-B65B-4E827EA6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FB3"/>
  </w:style>
  <w:style w:type="paragraph" w:styleId="Heading1">
    <w:name w:val="heading 1"/>
    <w:basedOn w:val="Normal"/>
    <w:link w:val="Heading1Char"/>
    <w:uiPriority w:val="9"/>
    <w:qFormat/>
    <w:rsid w:val="00961FB3"/>
    <w:pPr>
      <w:widowControl w:val="0"/>
      <w:autoSpaceDE w:val="0"/>
      <w:autoSpaceDN w:val="0"/>
      <w:spacing w:after="0" w:line="240" w:lineRule="auto"/>
      <w:ind w:left="260"/>
      <w:jc w:val="both"/>
      <w:outlineLvl w:val="0"/>
    </w:pPr>
    <w:rPr>
      <w:rFonts w:ascii="Calibri" w:eastAsia="Calibri" w:hAnsi="Calibri" w:cs="Calibri"/>
      <w:sz w:val="28"/>
      <w:szCs w:val="28"/>
      <w:lang w:val="en-US"/>
    </w:rPr>
  </w:style>
  <w:style w:type="paragraph" w:styleId="Heading2">
    <w:name w:val="heading 2"/>
    <w:basedOn w:val="Normal"/>
    <w:next w:val="Normal"/>
    <w:link w:val="Heading2Char"/>
    <w:uiPriority w:val="9"/>
    <w:unhideWhenUsed/>
    <w:qFormat/>
    <w:rsid w:val="00961F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351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FB3"/>
    <w:rPr>
      <w:rFonts w:ascii="Calibri" w:eastAsia="Calibri" w:hAnsi="Calibri" w:cs="Calibri"/>
      <w:sz w:val="28"/>
      <w:szCs w:val="28"/>
      <w:lang w:val="en-US"/>
    </w:rPr>
  </w:style>
  <w:style w:type="character" w:customStyle="1" w:styleId="Heading2Char">
    <w:name w:val="Heading 2 Char"/>
    <w:basedOn w:val="DefaultParagraphFont"/>
    <w:link w:val="Heading2"/>
    <w:uiPriority w:val="9"/>
    <w:rsid w:val="00961FB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961FB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961FB3"/>
    <w:rPr>
      <w:rFonts w:ascii="Calibri" w:eastAsia="Calibri" w:hAnsi="Calibri" w:cs="Calibri"/>
      <w:sz w:val="24"/>
      <w:szCs w:val="24"/>
      <w:lang w:val="en-US"/>
    </w:rPr>
  </w:style>
  <w:style w:type="paragraph" w:customStyle="1" w:styleId="TableParagraph">
    <w:name w:val="Table Paragraph"/>
    <w:basedOn w:val="Normal"/>
    <w:uiPriority w:val="1"/>
    <w:qFormat/>
    <w:rsid w:val="00961FB3"/>
    <w:pPr>
      <w:widowControl w:val="0"/>
      <w:autoSpaceDE w:val="0"/>
      <w:autoSpaceDN w:val="0"/>
      <w:spacing w:after="0" w:line="240" w:lineRule="auto"/>
    </w:pPr>
    <w:rPr>
      <w:rFonts w:ascii="Calibri" w:eastAsia="Calibri" w:hAnsi="Calibri" w:cs="Calibri"/>
      <w:lang w:val="en-US"/>
    </w:rPr>
  </w:style>
  <w:style w:type="paragraph" w:styleId="IntenseQuote">
    <w:name w:val="Intense Quote"/>
    <w:basedOn w:val="Normal"/>
    <w:next w:val="Normal"/>
    <w:link w:val="IntenseQuoteChar"/>
    <w:uiPriority w:val="30"/>
    <w:qFormat/>
    <w:rsid w:val="00961F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61FB3"/>
    <w:rPr>
      <w:i/>
      <w:iCs/>
      <w:color w:val="4472C4" w:themeColor="accent1"/>
    </w:rPr>
  </w:style>
  <w:style w:type="table" w:styleId="PlainTable2">
    <w:name w:val="Plain Table 2"/>
    <w:basedOn w:val="TableNormal"/>
    <w:uiPriority w:val="42"/>
    <w:rsid w:val="00961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961FB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61FB3"/>
    <w:pPr>
      <w:ind w:left="720"/>
      <w:contextualSpacing/>
    </w:pPr>
  </w:style>
  <w:style w:type="table" w:styleId="GridTable1Light">
    <w:name w:val="Grid Table 1 Light"/>
    <w:basedOn w:val="TableNormal"/>
    <w:uiPriority w:val="46"/>
    <w:rsid w:val="00961F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61FB3"/>
    <w:rPr>
      <w:color w:val="0563C1" w:themeColor="hyperlink"/>
      <w:u w:val="single"/>
    </w:rPr>
  </w:style>
  <w:style w:type="paragraph" w:styleId="TOCHeading">
    <w:name w:val="TOC Heading"/>
    <w:basedOn w:val="Heading1"/>
    <w:next w:val="Normal"/>
    <w:uiPriority w:val="39"/>
    <w:unhideWhenUsed/>
    <w:qFormat/>
    <w:rsid w:val="00961FB3"/>
    <w:pPr>
      <w:keepNext/>
      <w:keepLines/>
      <w:widowControl/>
      <w:autoSpaceDE/>
      <w:autoSpaceDN/>
      <w:spacing w:before="240" w:line="259" w:lineRule="auto"/>
      <w:ind w:left="0"/>
      <w:jc w:val="left"/>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961FB3"/>
    <w:pPr>
      <w:tabs>
        <w:tab w:val="right" w:leader="dot" w:pos="9038"/>
      </w:tabs>
      <w:spacing w:after="100"/>
    </w:pPr>
    <w:rPr>
      <w:b/>
      <w:bCs/>
      <w:noProof/>
    </w:rPr>
  </w:style>
  <w:style w:type="table" w:styleId="TableGrid">
    <w:name w:val="Table Grid"/>
    <w:basedOn w:val="TableNormal"/>
    <w:uiPriority w:val="39"/>
    <w:rsid w:val="00961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72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7A"/>
    <w:rPr>
      <w:rFonts w:ascii="Segoe UI" w:hAnsi="Segoe UI" w:cs="Segoe UI"/>
      <w:sz w:val="18"/>
      <w:szCs w:val="18"/>
    </w:rPr>
  </w:style>
  <w:style w:type="paragraph" w:styleId="Header">
    <w:name w:val="header"/>
    <w:basedOn w:val="Normal"/>
    <w:link w:val="HeaderChar"/>
    <w:uiPriority w:val="99"/>
    <w:unhideWhenUsed/>
    <w:rsid w:val="00421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E0D"/>
  </w:style>
  <w:style w:type="paragraph" w:styleId="Footer">
    <w:name w:val="footer"/>
    <w:basedOn w:val="Normal"/>
    <w:link w:val="FooterChar"/>
    <w:uiPriority w:val="99"/>
    <w:unhideWhenUsed/>
    <w:rsid w:val="00421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E0D"/>
  </w:style>
  <w:style w:type="paragraph" w:styleId="NormalWeb">
    <w:name w:val="Normal (Web)"/>
    <w:basedOn w:val="Normal"/>
    <w:uiPriority w:val="99"/>
    <w:unhideWhenUsed/>
    <w:rsid w:val="0058354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33515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957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67826">
      <w:bodyDiv w:val="1"/>
      <w:marLeft w:val="0"/>
      <w:marRight w:val="0"/>
      <w:marTop w:val="0"/>
      <w:marBottom w:val="0"/>
      <w:divBdr>
        <w:top w:val="none" w:sz="0" w:space="0" w:color="auto"/>
        <w:left w:val="none" w:sz="0" w:space="0" w:color="auto"/>
        <w:bottom w:val="none" w:sz="0" w:space="0" w:color="auto"/>
        <w:right w:val="none" w:sz="0" w:space="0" w:color="auto"/>
      </w:divBdr>
    </w:div>
    <w:div w:id="523641815">
      <w:bodyDiv w:val="1"/>
      <w:marLeft w:val="0"/>
      <w:marRight w:val="0"/>
      <w:marTop w:val="0"/>
      <w:marBottom w:val="0"/>
      <w:divBdr>
        <w:top w:val="none" w:sz="0" w:space="0" w:color="auto"/>
        <w:left w:val="none" w:sz="0" w:space="0" w:color="auto"/>
        <w:bottom w:val="none" w:sz="0" w:space="0" w:color="auto"/>
        <w:right w:val="none" w:sz="0" w:space="0" w:color="auto"/>
      </w:divBdr>
      <w:divsChild>
        <w:div w:id="1676423833">
          <w:marLeft w:val="0"/>
          <w:marRight w:val="0"/>
          <w:marTop w:val="0"/>
          <w:marBottom w:val="0"/>
          <w:divBdr>
            <w:top w:val="none" w:sz="0" w:space="0" w:color="auto"/>
            <w:left w:val="none" w:sz="0" w:space="0" w:color="auto"/>
            <w:bottom w:val="none" w:sz="0" w:space="0" w:color="auto"/>
            <w:right w:val="none" w:sz="0" w:space="0" w:color="auto"/>
          </w:divBdr>
          <w:divsChild>
            <w:div w:id="968584129">
              <w:marLeft w:val="0"/>
              <w:marRight w:val="0"/>
              <w:marTop w:val="0"/>
              <w:marBottom w:val="0"/>
              <w:divBdr>
                <w:top w:val="none" w:sz="0" w:space="0" w:color="auto"/>
                <w:left w:val="none" w:sz="0" w:space="0" w:color="auto"/>
                <w:bottom w:val="none" w:sz="0" w:space="0" w:color="auto"/>
                <w:right w:val="none" w:sz="0" w:space="0" w:color="auto"/>
              </w:divBdr>
            </w:div>
          </w:divsChild>
        </w:div>
        <w:div w:id="2118672368">
          <w:marLeft w:val="0"/>
          <w:marRight w:val="0"/>
          <w:marTop w:val="0"/>
          <w:marBottom w:val="0"/>
          <w:divBdr>
            <w:top w:val="none" w:sz="0" w:space="0" w:color="auto"/>
            <w:left w:val="none" w:sz="0" w:space="0" w:color="auto"/>
            <w:bottom w:val="none" w:sz="0" w:space="0" w:color="auto"/>
            <w:right w:val="none" w:sz="0" w:space="0" w:color="auto"/>
          </w:divBdr>
          <w:divsChild>
            <w:div w:id="8303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60721">
      <w:bodyDiv w:val="1"/>
      <w:marLeft w:val="0"/>
      <w:marRight w:val="0"/>
      <w:marTop w:val="0"/>
      <w:marBottom w:val="0"/>
      <w:divBdr>
        <w:top w:val="none" w:sz="0" w:space="0" w:color="auto"/>
        <w:left w:val="none" w:sz="0" w:space="0" w:color="auto"/>
        <w:bottom w:val="none" w:sz="0" w:space="0" w:color="auto"/>
        <w:right w:val="none" w:sz="0" w:space="0" w:color="auto"/>
      </w:divBdr>
    </w:div>
    <w:div w:id="550993639">
      <w:bodyDiv w:val="1"/>
      <w:marLeft w:val="0"/>
      <w:marRight w:val="0"/>
      <w:marTop w:val="0"/>
      <w:marBottom w:val="0"/>
      <w:divBdr>
        <w:top w:val="none" w:sz="0" w:space="0" w:color="auto"/>
        <w:left w:val="none" w:sz="0" w:space="0" w:color="auto"/>
        <w:bottom w:val="none" w:sz="0" w:space="0" w:color="auto"/>
        <w:right w:val="none" w:sz="0" w:space="0" w:color="auto"/>
      </w:divBdr>
    </w:div>
    <w:div w:id="737676290">
      <w:bodyDiv w:val="1"/>
      <w:marLeft w:val="0"/>
      <w:marRight w:val="0"/>
      <w:marTop w:val="0"/>
      <w:marBottom w:val="0"/>
      <w:divBdr>
        <w:top w:val="none" w:sz="0" w:space="0" w:color="auto"/>
        <w:left w:val="none" w:sz="0" w:space="0" w:color="auto"/>
        <w:bottom w:val="none" w:sz="0" w:space="0" w:color="auto"/>
        <w:right w:val="none" w:sz="0" w:space="0" w:color="auto"/>
      </w:divBdr>
    </w:div>
    <w:div w:id="1039741225">
      <w:bodyDiv w:val="1"/>
      <w:marLeft w:val="0"/>
      <w:marRight w:val="0"/>
      <w:marTop w:val="0"/>
      <w:marBottom w:val="0"/>
      <w:divBdr>
        <w:top w:val="none" w:sz="0" w:space="0" w:color="auto"/>
        <w:left w:val="none" w:sz="0" w:space="0" w:color="auto"/>
        <w:bottom w:val="none" w:sz="0" w:space="0" w:color="auto"/>
        <w:right w:val="none" w:sz="0" w:space="0" w:color="auto"/>
      </w:divBdr>
    </w:div>
    <w:div w:id="1532106752">
      <w:bodyDiv w:val="1"/>
      <w:marLeft w:val="0"/>
      <w:marRight w:val="0"/>
      <w:marTop w:val="0"/>
      <w:marBottom w:val="0"/>
      <w:divBdr>
        <w:top w:val="none" w:sz="0" w:space="0" w:color="auto"/>
        <w:left w:val="none" w:sz="0" w:space="0" w:color="auto"/>
        <w:bottom w:val="none" w:sz="0" w:space="0" w:color="auto"/>
        <w:right w:val="none" w:sz="0" w:space="0" w:color="auto"/>
      </w:divBdr>
    </w:div>
    <w:div w:id="19044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20C8-7573-46FB-B663-3633AF0A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10</Pages>
  <Words>2799</Words>
  <Characters>15959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Shehnaz Emin Rahman</dc:creator>
  <cp:keywords/>
  <dc:description/>
  <cp:lastModifiedBy>Palashi Kewalramani</cp:lastModifiedBy>
  <cp:revision>22</cp:revision>
  <dcterms:created xsi:type="dcterms:W3CDTF">2026-04-24T04:48:00Z</dcterms:created>
  <dcterms:modified xsi:type="dcterms:W3CDTF">2026-05-20T05:28:00Z</dcterms:modified>
</cp:coreProperties>
</file>